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24" w:rsidRPr="00175089" w:rsidRDefault="007512F2" w:rsidP="00AE31F7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Тренинг </w:t>
      </w:r>
      <w:r w:rsidR="00175089" w:rsidRPr="001750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для родителей</w:t>
      </w:r>
      <w:r w:rsidR="00CC42C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на тему </w:t>
      </w:r>
      <w:r w:rsidR="00CC42CF" w:rsidRPr="00FA08D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«</w:t>
      </w:r>
      <w:r w:rsidR="00FA08D4" w:rsidRPr="00FA0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BC0B9F" w:rsidRPr="00FA0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риём</w:t>
      </w:r>
      <w:r w:rsidR="00FA08D4" w:rsidRPr="00FA0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BC0B9F" w:rsidRPr="00FA0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метода сенсорной интегр</w:t>
      </w:r>
      <w:r w:rsidR="00BC0B9F" w:rsidRPr="00FA0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BC0B9F" w:rsidRPr="00FA0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ции в сенсорном воспитании </w:t>
      </w:r>
      <w:r w:rsidR="00BC0B9F" w:rsidRPr="001750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дет</w:t>
      </w:r>
      <w:r w:rsidR="00BC0B9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ей</w:t>
      </w:r>
      <w:r w:rsidR="00BC0B9F" w:rsidRPr="001750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дошкольного возраста с ОВЗ</w:t>
      </w:r>
      <w:r w:rsidR="006F61D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»</w:t>
      </w:r>
      <w:r w:rsidR="00BC0B9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824581" w:rsidRPr="00175089" w:rsidRDefault="00824581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bdr w:val="none" w:sz="0" w:space="0" w:color="auto" w:frame="1"/>
          <w:lang w:eastAsia="ru-RU"/>
        </w:rPr>
      </w:pPr>
      <w:r w:rsidRPr="00175089">
        <w:rPr>
          <w:rFonts w:ascii="Times New Roman" w:eastAsia="Times New Roman" w:hAnsi="Times New Roman" w:cs="Times New Roman"/>
          <w:bCs/>
          <w:sz w:val="28"/>
          <w:szCs w:val="28"/>
          <w:u w:val="single"/>
          <w:bdr w:val="none" w:sz="0" w:space="0" w:color="auto" w:frame="1"/>
          <w:lang w:eastAsia="ru-RU"/>
        </w:rPr>
        <w:t>Подготовили:</w:t>
      </w:r>
    </w:p>
    <w:p w:rsidR="00DB0E24" w:rsidRPr="00175089" w:rsidRDefault="00DB0E24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750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Педагог-психолог: Кононюк Ольга Алексеевна</w:t>
      </w:r>
    </w:p>
    <w:p w:rsidR="00DB0E24" w:rsidRPr="00175089" w:rsidRDefault="00DB0E24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750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Учитель-дефектолог: </w:t>
      </w:r>
      <w:proofErr w:type="spellStart"/>
      <w:r w:rsidRPr="001750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Лавская</w:t>
      </w:r>
      <w:proofErr w:type="spellEnd"/>
      <w:r w:rsidRPr="001750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Мария Васильевна</w:t>
      </w:r>
      <w:r w:rsidRPr="001750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</w:p>
    <w:p w:rsidR="00DB0E24" w:rsidRPr="000854DA" w:rsidRDefault="00DB0E24" w:rsidP="00AE31F7">
      <w:pPr>
        <w:tabs>
          <w:tab w:val="left" w:pos="73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17508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Пояснительная записка</w:t>
      </w:r>
      <w:r w:rsidR="004A61E6" w:rsidRPr="0017508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</w:p>
    <w:p w:rsidR="004A61E6" w:rsidRPr="00175089" w:rsidRDefault="004A61E6" w:rsidP="00AE31F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Актуальность</w:t>
      </w:r>
    </w:p>
    <w:p w:rsidR="00D23EC0" w:rsidRPr="000854DA" w:rsidRDefault="006F52E1" w:rsidP="00D23EC0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0000CD"/>
          <w:sz w:val="28"/>
          <w:szCs w:val="28"/>
          <w:shd w:val="clear" w:color="auto" w:fill="FFFFFF"/>
        </w:rPr>
      </w:pPr>
      <w:r w:rsidRPr="000854DA">
        <w:rPr>
          <w:rFonts w:ascii="Times New Roman" w:hAnsi="Times New Roman" w:cs="Times New Roman"/>
          <w:sz w:val="28"/>
          <w:szCs w:val="28"/>
        </w:rPr>
        <w:t>Одним из важнейших направлен</w:t>
      </w:r>
      <w:r w:rsidR="00B47C79" w:rsidRPr="000854DA">
        <w:rPr>
          <w:rFonts w:ascii="Times New Roman" w:hAnsi="Times New Roman" w:cs="Times New Roman"/>
          <w:sz w:val="28"/>
          <w:szCs w:val="28"/>
        </w:rPr>
        <w:t>ий развития ребенка дошкольного</w:t>
      </w:r>
      <w:r w:rsidRPr="000854DA">
        <w:rPr>
          <w:rFonts w:ascii="Times New Roman" w:hAnsi="Times New Roman" w:cs="Times New Roman"/>
          <w:sz w:val="28"/>
          <w:szCs w:val="28"/>
        </w:rPr>
        <w:t xml:space="preserve"> возраста является сенсорное воспитание.</w:t>
      </w:r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Выдающие зарубежные учёные в области д</w:t>
      </w:r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</w:t>
      </w:r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школьной педагогики (Ф. </w:t>
      </w:r>
      <w:proofErr w:type="spellStart"/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Фребель</w:t>
      </w:r>
      <w:proofErr w:type="spellEnd"/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М. </w:t>
      </w:r>
      <w:proofErr w:type="spellStart"/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Монтессори</w:t>
      </w:r>
      <w:proofErr w:type="spellEnd"/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О. </w:t>
      </w:r>
      <w:proofErr w:type="spellStart"/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Декроли</w:t>
      </w:r>
      <w:proofErr w:type="spellEnd"/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), а также и</w:t>
      </w:r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</w:t>
      </w:r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вестные представители отечественной дошкольной психологии и педагогики (Е.И. Тихеева, А.В. Запорожец, А.П. Усова, Н.П. </w:t>
      </w:r>
      <w:proofErr w:type="spellStart"/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Сакулина</w:t>
      </w:r>
      <w:proofErr w:type="spellEnd"/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другие) справе</w:t>
      </w:r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</w:t>
      </w:r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ливо считали, что сенсорное воспитание, направленное на обеспечение полн</w:t>
      </w:r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</w:t>
      </w:r>
      <w:r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ценного сенсорного развития, является одной из основных сторон дошкольного воспитания.</w:t>
      </w:r>
      <w:r w:rsidRPr="000854DA">
        <w:rPr>
          <w:rFonts w:ascii="Times New Roman" w:hAnsi="Times New Roman" w:cs="Times New Roman"/>
          <w:color w:val="0000CD"/>
          <w:sz w:val="28"/>
          <w:szCs w:val="28"/>
          <w:shd w:val="clear" w:color="auto" w:fill="FFFFFF"/>
        </w:rPr>
        <w:t xml:space="preserve"> </w:t>
      </w:r>
    </w:p>
    <w:p w:rsidR="00B22A68" w:rsidRPr="000854DA" w:rsidRDefault="00BC2490" w:rsidP="00B22A68">
      <w:pPr>
        <w:spacing w:after="0" w:line="360" w:lineRule="auto"/>
        <w:ind w:firstLine="426"/>
        <w:jc w:val="both"/>
        <w:rPr>
          <w:color w:val="333333"/>
          <w:sz w:val="28"/>
          <w:szCs w:val="28"/>
          <w:shd w:val="clear" w:color="auto" w:fill="FFFFFF"/>
        </w:rPr>
      </w:pPr>
      <w:r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Сенсорное воспитание –</w:t>
      </w:r>
      <w:r w:rsidR="00863696"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 целенаправленный процесс, </w:t>
      </w:r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который оказывает большое влияние на развитие восприятия ребенка и формирование его пре</w:t>
      </w:r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ставлений о внешних свойствах предметов: их форме, цвете, величине, полож</w:t>
      </w:r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нии в пространстве, вкусе и так далее. Именно</w:t>
      </w:r>
      <w:r w:rsidR="00A71722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C73BC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</w:t>
      </w:r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восприяти</w:t>
      </w:r>
      <w:r w:rsidR="007C73BC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D0181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свой</w:t>
      </w:r>
      <w:proofErr w:type="gramStart"/>
      <w:r w:rsidR="000D0181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ств</w:t>
      </w:r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</w:t>
      </w:r>
      <w:proofErr w:type="gramEnd"/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863696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7C73BC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етов и явлений</w:t>
      </w:r>
      <w:r w:rsidR="00A71722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C73BC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дошкольник </w:t>
      </w:r>
      <w:r w:rsidR="007C73BC" w:rsidRPr="000854DA">
        <w:rPr>
          <w:rFonts w:ascii="Times New Roman" w:hAnsi="Times New Roman" w:cs="Times New Roman"/>
          <w:color w:val="000000"/>
          <w:sz w:val="28"/>
          <w:szCs w:val="28"/>
        </w:rPr>
        <w:t>познает</w:t>
      </w:r>
      <w:r w:rsidR="00A71722" w:rsidRPr="000854DA">
        <w:rPr>
          <w:rFonts w:ascii="Times New Roman" w:hAnsi="Times New Roman" w:cs="Times New Roman"/>
          <w:color w:val="000000"/>
          <w:sz w:val="28"/>
          <w:szCs w:val="28"/>
        </w:rPr>
        <w:t xml:space="preserve"> окружающий</w:t>
      </w:r>
      <w:r w:rsidR="007C73BC" w:rsidRPr="000854DA">
        <w:rPr>
          <w:rFonts w:ascii="Times New Roman" w:hAnsi="Times New Roman" w:cs="Times New Roman"/>
          <w:color w:val="000000"/>
          <w:sz w:val="28"/>
          <w:szCs w:val="28"/>
        </w:rPr>
        <w:t xml:space="preserve"> мир</w:t>
      </w:r>
      <w:r w:rsidR="007C73BC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1722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E15B38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себя</w:t>
      </w:r>
      <w:r w:rsidR="00C461D9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461D9" w:rsidRPr="000854DA">
        <w:rPr>
          <w:color w:val="333333"/>
          <w:sz w:val="28"/>
          <w:szCs w:val="28"/>
          <w:shd w:val="clear" w:color="auto" w:fill="FFFFFF"/>
        </w:rPr>
        <w:t xml:space="preserve"> </w:t>
      </w:r>
      <w:r w:rsidR="00C461D9"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накапливается </w:t>
      </w:r>
      <w:r w:rsidR="007606BF"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его сенсорный</w:t>
      </w:r>
      <w:r w:rsidR="00633FFF" w:rsidRPr="000854D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опыт</w:t>
      </w:r>
      <w:r w:rsidR="00863696" w:rsidRPr="000854DA">
        <w:rPr>
          <w:color w:val="333333"/>
          <w:sz w:val="28"/>
          <w:szCs w:val="28"/>
          <w:shd w:val="clear" w:color="auto" w:fill="FFFFFF"/>
        </w:rPr>
        <w:t>.</w:t>
      </w:r>
      <w:r w:rsidR="00C461D9" w:rsidRPr="000854DA">
        <w:rPr>
          <w:color w:val="333333"/>
          <w:sz w:val="28"/>
          <w:szCs w:val="28"/>
          <w:shd w:val="clear" w:color="auto" w:fill="FFFFFF"/>
        </w:rPr>
        <w:t xml:space="preserve"> </w:t>
      </w:r>
      <w:r w:rsidR="002422FE" w:rsidRPr="000854DA">
        <w:rPr>
          <w:rFonts w:ascii="Times New Roman" w:hAnsi="Times New Roman" w:cs="Times New Roman"/>
          <w:color w:val="000000"/>
          <w:sz w:val="28"/>
          <w:szCs w:val="28"/>
        </w:rPr>
        <w:t>Испытываемые ощущения – самый эффективный исто</w:t>
      </w:r>
      <w:r w:rsidR="002422FE" w:rsidRPr="000854DA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2422FE" w:rsidRPr="000854DA">
        <w:rPr>
          <w:rFonts w:ascii="Times New Roman" w:hAnsi="Times New Roman" w:cs="Times New Roman"/>
          <w:color w:val="000000"/>
          <w:sz w:val="28"/>
          <w:szCs w:val="28"/>
        </w:rPr>
        <w:t>ник информации, чтобы узнать не только мир, но и свои умственные и физи</w:t>
      </w:r>
      <w:r w:rsidR="002422FE" w:rsidRPr="000854D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422FE" w:rsidRPr="000854DA">
        <w:rPr>
          <w:rFonts w:ascii="Times New Roman" w:hAnsi="Times New Roman" w:cs="Times New Roman"/>
          <w:color w:val="000000"/>
          <w:sz w:val="28"/>
          <w:szCs w:val="28"/>
        </w:rPr>
        <w:t xml:space="preserve">логические возможности. </w:t>
      </w:r>
      <w:r w:rsidR="002422FE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лучше и активнее работают органы чувств, тем больше информации получает мозг и выдает больше правильных ответов.</w:t>
      </w:r>
      <w:r w:rsidR="002422FE" w:rsidRPr="000854DA">
        <w:rPr>
          <w:rFonts w:ascii="Times New Roman" w:eastAsia="Times New Roman" w:hAnsi="Times New Roman" w:cs="Times New Roman"/>
          <w:color w:val="383119"/>
          <w:sz w:val="28"/>
          <w:szCs w:val="28"/>
          <w:lang w:eastAsia="ru-RU"/>
        </w:rPr>
        <w:t xml:space="preserve"> </w:t>
      </w:r>
      <w:r w:rsidR="002422FE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всех органов чувств называется </w:t>
      </w:r>
      <w:r w:rsidR="002422FE" w:rsidRPr="000854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сенсорной</w:t>
      </w:r>
      <w:r w:rsidR="002422FE" w:rsidRPr="000854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2422FE" w:rsidRPr="000854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интеграцией.</w:t>
      </w:r>
      <w:r w:rsidR="005D27DD" w:rsidRPr="000854DA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FB555B" w:rsidRPr="000854DA" w:rsidRDefault="00FB555B" w:rsidP="00FA5E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119"/>
          <w:sz w:val="28"/>
          <w:szCs w:val="28"/>
          <w:lang w:eastAsia="ru-RU"/>
        </w:rPr>
      </w:pPr>
      <w:r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Проблемы сенсорной интеграции могут быть у детей с такими наруш</w:t>
      </w:r>
      <w:r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ниями, как аутизм, задержка психического развития, задержка речевого разв</w:t>
      </w:r>
      <w:r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тия, так же наблюдается у детей, находящихся в условиях сенсорной деприв</w:t>
      </w:r>
      <w:r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ции. Т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акие дети не могут целостно воспринять наблюдаемые объекты, они во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принимают их фрагментарно, выделяя лишь отдельные признаки.  Всё это з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трудняет процесс развития и социализации ребенка.</w:t>
      </w:r>
      <w:r w:rsidRPr="000854DA">
        <w:rPr>
          <w:rFonts w:ascii="Times New Roman" w:eastAsia="Times New Roman" w:hAnsi="Times New Roman" w:cs="Times New Roman"/>
          <w:color w:val="383119"/>
          <w:sz w:val="28"/>
          <w:szCs w:val="28"/>
          <w:lang w:eastAsia="ru-RU"/>
        </w:rPr>
        <w:t xml:space="preserve"> </w:t>
      </w:r>
    </w:p>
    <w:p w:rsidR="00092092" w:rsidRPr="000854DA" w:rsidRDefault="00092092" w:rsidP="00BB1A3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119"/>
          <w:sz w:val="28"/>
          <w:szCs w:val="28"/>
          <w:lang w:eastAsia="ru-RU"/>
        </w:rPr>
      </w:pPr>
      <w:r w:rsidRPr="00085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каждым годом наблюдается тенденция к увеличению числа детей с о</w:t>
      </w:r>
      <w:r w:rsidRPr="00085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085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раниченными возможностями здоровья. Поэтому подбор эффективных методов и приёмов, учитывающих специфику де</w:t>
      </w:r>
      <w:r w:rsidR="00BB1A36" w:rsidRPr="00085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тей с ОВЗ, является актуальным.</w:t>
      </w:r>
    </w:p>
    <w:p w:rsidR="00C67909" w:rsidRPr="000854DA" w:rsidRDefault="00FB555B" w:rsidP="00BE74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возможных путей решения этой проблемы является включ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 </w:t>
      </w:r>
      <w:r w:rsidRPr="000854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приёмов метода сенсорной интеграции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систему </w:t>
      </w:r>
      <w:r w:rsidR="00627216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сенсорного воспитания детей</w:t>
      </w:r>
      <w:r w:rsidR="00C67909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ОВЗ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77C97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80CAD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0854DA">
        <w:rPr>
          <w:rFonts w:ascii="Times New Roman" w:hAnsi="Times New Roman" w:cs="Times New Roman"/>
          <w:sz w:val="28"/>
          <w:szCs w:val="28"/>
        </w:rPr>
        <w:t xml:space="preserve">позволяет компенсировать различные </w:t>
      </w:r>
      <w:r w:rsidR="0002200F" w:rsidRPr="000854DA">
        <w:rPr>
          <w:rFonts w:ascii="Times New Roman" w:hAnsi="Times New Roman" w:cs="Times New Roman"/>
          <w:sz w:val="28"/>
          <w:szCs w:val="28"/>
        </w:rPr>
        <w:t>сенсорные нарушения</w:t>
      </w:r>
      <w:r w:rsidR="002E15C2" w:rsidRPr="000854DA">
        <w:rPr>
          <w:rFonts w:ascii="Times New Roman" w:hAnsi="Times New Roman" w:cs="Times New Roman"/>
          <w:sz w:val="28"/>
          <w:szCs w:val="28"/>
        </w:rPr>
        <w:t>, способствует</w:t>
      </w:r>
      <w:r w:rsidR="003400ED"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удовлетворению потребности ребенка с ОВЗ в осознании себя, а также окружающего предметного мира, и обеспечивают развитие моторных, речевых, коммуникативных, познавательных, сенсорных умений и благотворно влияют на развитие ребёнка в целом</w:t>
      </w:r>
      <w:r w:rsidRPr="000854DA">
        <w:rPr>
          <w:rFonts w:ascii="Times New Roman" w:hAnsi="Times New Roman" w:cs="Times New Roman"/>
          <w:sz w:val="28"/>
          <w:szCs w:val="28"/>
        </w:rPr>
        <w:t>.</w:t>
      </w:r>
    </w:p>
    <w:p w:rsidR="000E4E7B" w:rsidRPr="000854DA" w:rsidRDefault="00DF51EF" w:rsidP="00FC39CD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sz w:val="27"/>
          <w:szCs w:val="27"/>
        </w:rPr>
      </w:pPr>
      <w:r w:rsidRPr="000854DA">
        <w:rPr>
          <w:sz w:val="28"/>
          <w:szCs w:val="28"/>
        </w:rPr>
        <w:t>Игры и у</w:t>
      </w:r>
      <w:r w:rsidR="00FB555B" w:rsidRPr="000854DA">
        <w:rPr>
          <w:sz w:val="28"/>
          <w:szCs w:val="28"/>
        </w:rPr>
        <w:t>пражнения с приёмами метода сенсорной интеграции можно вв</w:t>
      </w:r>
      <w:r w:rsidR="00FB555B" w:rsidRPr="000854DA">
        <w:rPr>
          <w:sz w:val="28"/>
          <w:szCs w:val="28"/>
        </w:rPr>
        <w:t>о</w:t>
      </w:r>
      <w:r w:rsidR="00FB555B" w:rsidRPr="000854DA">
        <w:rPr>
          <w:sz w:val="28"/>
          <w:szCs w:val="28"/>
        </w:rPr>
        <w:t>дить</w:t>
      </w:r>
      <w:r w:rsidR="00BC66C5" w:rsidRPr="000854DA">
        <w:rPr>
          <w:sz w:val="28"/>
          <w:szCs w:val="28"/>
        </w:rPr>
        <w:t xml:space="preserve"> не только в процесс коррекционно-развивающей работы ДОУ, но</w:t>
      </w:r>
      <w:r w:rsidR="00FB555B" w:rsidRPr="000854DA">
        <w:rPr>
          <w:sz w:val="28"/>
          <w:szCs w:val="28"/>
        </w:rPr>
        <w:t xml:space="preserve"> и в п</w:t>
      </w:r>
      <w:r w:rsidR="00FB555B" w:rsidRPr="000854DA">
        <w:rPr>
          <w:sz w:val="28"/>
          <w:szCs w:val="28"/>
        </w:rPr>
        <w:t>о</w:t>
      </w:r>
      <w:r w:rsidR="00FB555B" w:rsidRPr="000854DA">
        <w:rPr>
          <w:sz w:val="28"/>
          <w:szCs w:val="28"/>
        </w:rPr>
        <w:t>вседневные</w:t>
      </w:r>
      <w:r w:rsidR="00A76992" w:rsidRPr="000854DA">
        <w:rPr>
          <w:sz w:val="28"/>
          <w:szCs w:val="28"/>
        </w:rPr>
        <w:t xml:space="preserve"> домашние занятия</w:t>
      </w:r>
      <w:r w:rsidR="001E41A8" w:rsidRPr="000854DA">
        <w:rPr>
          <w:sz w:val="28"/>
          <w:szCs w:val="28"/>
        </w:rPr>
        <w:t xml:space="preserve"> с детьми с ОВЗ</w:t>
      </w:r>
      <w:r w:rsidR="00A76992" w:rsidRPr="000854DA">
        <w:rPr>
          <w:sz w:val="28"/>
          <w:szCs w:val="28"/>
        </w:rPr>
        <w:t>, которые являются инструме</w:t>
      </w:r>
      <w:r w:rsidR="00A76992" w:rsidRPr="000854DA">
        <w:rPr>
          <w:sz w:val="28"/>
          <w:szCs w:val="28"/>
        </w:rPr>
        <w:t>н</w:t>
      </w:r>
      <w:r w:rsidR="00A76992" w:rsidRPr="000854DA">
        <w:rPr>
          <w:sz w:val="28"/>
          <w:szCs w:val="28"/>
        </w:rPr>
        <w:t>том формирования сенсорных эталонов.</w:t>
      </w:r>
    </w:p>
    <w:p w:rsidR="00DB0E24" w:rsidRPr="000854DA" w:rsidRDefault="00DB0E24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4D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Форма</w:t>
      </w:r>
      <w:r w:rsidR="003974FE" w:rsidRPr="000854D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проведения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="00BD6FE0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Тренинг</w:t>
      </w:r>
      <w:r w:rsidR="003974FE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DB0E24" w:rsidRPr="000854DA" w:rsidRDefault="00DB0E24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4D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Целевая аудитория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: Родител</w:t>
      </w:r>
      <w:r w:rsidR="003974FE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0E14F2" w:rsidRPr="000854DA" w:rsidRDefault="000E14F2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4D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Формирование </w:t>
      </w:r>
      <w:r w:rsidR="007B2310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знаний 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родителей</w:t>
      </w:r>
      <w:r w:rsidR="007B2310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B87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использовании</w:t>
      </w:r>
      <w:r w:rsidR="007B2310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приёмов м</w:t>
      </w:r>
      <w:r w:rsidR="007B2310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B2310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тода сенсорной интеграции </w:t>
      </w:r>
      <w:r w:rsidR="006A4B87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сенсорном воспитании</w:t>
      </w:r>
      <w:r w:rsidR="00DD544F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0E14F2" w:rsidRPr="000854DA" w:rsidRDefault="000E14F2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4D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E14F2" w:rsidRPr="000854DA" w:rsidRDefault="000E14F2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познакомить с понятиями </w:t>
      </w:r>
      <w:r w:rsidR="00663D19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«сенсорное воспитание», </w:t>
      </w:r>
      <w:r w:rsidRPr="000854D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r w:rsidRPr="000854D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сенсорная интегр</w:t>
      </w:r>
      <w:r w:rsidRPr="000854D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а</w:t>
      </w:r>
      <w:r w:rsidRPr="000854D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ция</w:t>
      </w:r>
      <w:r w:rsidRPr="000854D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proofErr w:type="spellStart"/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</w:t>
      </w:r>
      <w:proofErr w:type="spellEnd"/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proofErr w:type="spellStart"/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</w:t>
      </w:r>
      <w:proofErr w:type="spellEnd"/>
      <w:r w:rsidR="00DD544F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чувствительность».</w:t>
      </w:r>
    </w:p>
    <w:p w:rsidR="000E14F2" w:rsidRPr="000854DA" w:rsidRDefault="00DD544F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формировать представления</w:t>
      </w:r>
      <w:r w:rsidR="000E14F2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поведении </w:t>
      </w:r>
      <w:r w:rsidR="000E14F2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ребенка с </w:t>
      </w:r>
      <w:r w:rsidR="00123055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="000E14F2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гипер</w:t>
      </w:r>
      <w:proofErr w:type="spellEnd"/>
      <w:r w:rsidR="000E14F2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 и </w:t>
      </w:r>
      <w:proofErr w:type="spellStart"/>
      <w:r w:rsidR="000E14F2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гипо</w:t>
      </w:r>
      <w:proofErr w:type="spellEnd"/>
      <w:r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-</w:t>
      </w:r>
      <w:r w:rsidR="000E14F2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чу</w:t>
      </w:r>
      <w:r w:rsidR="000E14F2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</w:t>
      </w:r>
      <w:r w:rsidR="000E14F2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ствительностью</w:t>
      </w:r>
      <w:r w:rsidR="00123055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»</w:t>
      </w:r>
      <w:r w:rsidR="000E14F2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0E14F2" w:rsidRPr="00085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слухового, зрительного, кожного, двигательного или вестиб</w:t>
      </w:r>
      <w:r w:rsidR="000E14F2" w:rsidRPr="00085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0E14F2" w:rsidRPr="00085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лярного, обонятельного и вкусового анализаторов</w:t>
      </w:r>
      <w:r w:rsidR="000E14F2" w:rsidRPr="000854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0E14F2" w:rsidRPr="00175089" w:rsidRDefault="000E14F2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познакомить с</w:t>
      </w:r>
      <w:r w:rsidRPr="000854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23055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мами коррекции </w:t>
      </w:r>
      <w:r w:rsidR="00FE3CBD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се</w:t>
      </w:r>
      <w:r w:rsidR="000F0F4A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нсорном нарушении 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</w:t>
      </w:r>
      <w:r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ОВЗ по типам восприятия.</w:t>
      </w:r>
    </w:p>
    <w:p w:rsidR="000854DA" w:rsidRDefault="000854DA" w:rsidP="00AE31F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854DA" w:rsidRDefault="000854DA" w:rsidP="00AE31F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51AF" w:rsidRPr="00175089" w:rsidRDefault="000351AF" w:rsidP="00AE31F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089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мероприятия</w:t>
      </w:r>
    </w:p>
    <w:p w:rsidR="006841EF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089">
        <w:rPr>
          <w:rFonts w:ascii="Times New Roman" w:hAnsi="Times New Roman" w:cs="Times New Roman"/>
          <w:b/>
          <w:sz w:val="28"/>
          <w:szCs w:val="28"/>
        </w:rPr>
        <w:t>Вводная часть.</w:t>
      </w:r>
    </w:p>
    <w:p w:rsidR="006841EF" w:rsidRPr="00FF4D95" w:rsidRDefault="006841EF" w:rsidP="00005B3B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75089">
        <w:rPr>
          <w:rFonts w:ascii="Times New Roman" w:hAnsi="Times New Roman" w:cs="Times New Roman"/>
          <w:sz w:val="28"/>
          <w:szCs w:val="28"/>
        </w:rPr>
        <w:t>Здравствуйте, уважаемые</w:t>
      </w:r>
      <w:r w:rsidR="00075A6A" w:rsidRPr="00175089">
        <w:rPr>
          <w:rFonts w:ascii="Times New Roman" w:hAnsi="Times New Roman" w:cs="Times New Roman"/>
          <w:sz w:val="28"/>
          <w:szCs w:val="28"/>
        </w:rPr>
        <w:t xml:space="preserve"> </w:t>
      </w:r>
      <w:r w:rsidR="00005B3B">
        <w:rPr>
          <w:rFonts w:ascii="Times New Roman" w:hAnsi="Times New Roman" w:cs="Times New Roman"/>
          <w:sz w:val="28"/>
          <w:szCs w:val="28"/>
        </w:rPr>
        <w:t>родители. Мы рады вас видеть  на нашем тр</w:t>
      </w:r>
      <w:r w:rsidR="00005B3B">
        <w:rPr>
          <w:rFonts w:ascii="Times New Roman" w:hAnsi="Times New Roman" w:cs="Times New Roman"/>
          <w:sz w:val="28"/>
          <w:szCs w:val="28"/>
        </w:rPr>
        <w:t>е</w:t>
      </w:r>
      <w:r w:rsidR="00005B3B">
        <w:rPr>
          <w:rFonts w:ascii="Times New Roman" w:hAnsi="Times New Roman" w:cs="Times New Roman"/>
          <w:sz w:val="28"/>
          <w:szCs w:val="28"/>
        </w:rPr>
        <w:t xml:space="preserve">нинге </w:t>
      </w:r>
      <w:r w:rsidRPr="001750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«</w:t>
      </w:r>
      <w:r w:rsidR="00005B3B" w:rsidRPr="00005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Приёмы метода сенсорной интеграции в сенсорном воспитании </w:t>
      </w:r>
      <w:r w:rsidR="00005B3B" w:rsidRPr="00005B3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детей дошкольного возраста с ОВЗ</w:t>
      </w:r>
      <w:r w:rsidR="003E4210" w:rsidRPr="003E421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».</w:t>
      </w:r>
    </w:p>
    <w:p w:rsidR="006841EF" w:rsidRPr="00175089" w:rsidRDefault="00A0729D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089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841EF" w:rsidRPr="00175089">
        <w:rPr>
          <w:rFonts w:ascii="Times New Roman" w:hAnsi="Times New Roman" w:cs="Times New Roman"/>
          <w:b/>
          <w:sz w:val="28"/>
          <w:szCs w:val="28"/>
        </w:rPr>
        <w:t>Вступление.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>Начнем нашу встречу с игры «Чудесный мешочек» (яб</w:t>
      </w:r>
      <w:r w:rsidR="007B7056">
        <w:rPr>
          <w:rFonts w:ascii="Times New Roman" w:hAnsi="Times New Roman" w:cs="Times New Roman"/>
          <w:sz w:val="28"/>
          <w:szCs w:val="28"/>
        </w:rPr>
        <w:t xml:space="preserve">локо, вата, мячик </w:t>
      </w:r>
      <w:proofErr w:type="spellStart"/>
      <w:r w:rsidR="007B7056">
        <w:rPr>
          <w:rFonts w:ascii="Times New Roman" w:hAnsi="Times New Roman" w:cs="Times New Roman"/>
          <w:sz w:val="28"/>
          <w:szCs w:val="28"/>
        </w:rPr>
        <w:t>су-джок</w:t>
      </w:r>
      <w:proofErr w:type="spellEnd"/>
      <w:r w:rsidR="007B7056">
        <w:rPr>
          <w:rFonts w:ascii="Times New Roman" w:hAnsi="Times New Roman" w:cs="Times New Roman"/>
          <w:sz w:val="28"/>
          <w:szCs w:val="28"/>
        </w:rPr>
        <w:t>).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  <w:u w:val="single"/>
        </w:rPr>
        <w:t>Инструкция</w:t>
      </w:r>
      <w:r w:rsidR="00AB22AA">
        <w:rPr>
          <w:rFonts w:ascii="Times New Roman" w:hAnsi="Times New Roman" w:cs="Times New Roman"/>
          <w:sz w:val="28"/>
          <w:szCs w:val="28"/>
        </w:rPr>
        <w:t>.</w:t>
      </w:r>
      <w:r w:rsidRPr="00175089">
        <w:rPr>
          <w:rFonts w:ascii="Times New Roman" w:hAnsi="Times New Roman" w:cs="Times New Roman"/>
          <w:sz w:val="28"/>
          <w:szCs w:val="28"/>
        </w:rPr>
        <w:t xml:space="preserve"> Перед вами мешочек, опустите руку, и</w:t>
      </w:r>
      <w:r w:rsidR="00155D22">
        <w:rPr>
          <w:rFonts w:ascii="Times New Roman" w:hAnsi="Times New Roman" w:cs="Times New Roman"/>
          <w:sz w:val="28"/>
          <w:szCs w:val="28"/>
        </w:rPr>
        <w:t>,</w:t>
      </w:r>
      <w:r w:rsidRPr="00175089">
        <w:rPr>
          <w:rFonts w:ascii="Times New Roman" w:hAnsi="Times New Roman" w:cs="Times New Roman"/>
          <w:sz w:val="28"/>
          <w:szCs w:val="28"/>
        </w:rPr>
        <w:t xml:space="preserve"> не доставая предмет, опр</w:t>
      </w:r>
      <w:r w:rsidR="002622CD">
        <w:rPr>
          <w:rFonts w:ascii="Times New Roman" w:hAnsi="Times New Roman" w:cs="Times New Roman"/>
          <w:sz w:val="28"/>
          <w:szCs w:val="28"/>
        </w:rPr>
        <w:t>еделите</w:t>
      </w:r>
      <w:r w:rsidR="00155D22">
        <w:rPr>
          <w:rFonts w:ascii="Times New Roman" w:hAnsi="Times New Roman" w:cs="Times New Roman"/>
          <w:sz w:val="28"/>
          <w:szCs w:val="28"/>
        </w:rPr>
        <w:t xml:space="preserve"> на ощупь</w:t>
      </w:r>
      <w:r w:rsidR="002622CD">
        <w:rPr>
          <w:rFonts w:ascii="Times New Roman" w:hAnsi="Times New Roman" w:cs="Times New Roman"/>
          <w:sz w:val="28"/>
          <w:szCs w:val="28"/>
        </w:rPr>
        <w:t xml:space="preserve">, что вы взяли, назовите. </w:t>
      </w:r>
      <w:r w:rsidRPr="00175089">
        <w:rPr>
          <w:rFonts w:ascii="Times New Roman" w:hAnsi="Times New Roman" w:cs="Times New Roman"/>
          <w:sz w:val="28"/>
          <w:szCs w:val="28"/>
        </w:rPr>
        <w:t>Как вы определили, какой пре</w:t>
      </w:r>
      <w:r w:rsidRPr="00175089">
        <w:rPr>
          <w:rFonts w:ascii="Times New Roman" w:hAnsi="Times New Roman" w:cs="Times New Roman"/>
          <w:sz w:val="28"/>
          <w:szCs w:val="28"/>
        </w:rPr>
        <w:t>д</w:t>
      </w:r>
      <w:r w:rsidRPr="00175089">
        <w:rPr>
          <w:rFonts w:ascii="Times New Roman" w:hAnsi="Times New Roman" w:cs="Times New Roman"/>
          <w:sz w:val="28"/>
          <w:szCs w:val="28"/>
        </w:rPr>
        <w:t>мет находился в мешочке (яблоко, вата, колючий мячик)?</w:t>
      </w:r>
    </w:p>
    <w:p w:rsidR="006841EF" w:rsidRPr="00175089" w:rsidRDefault="006841EF" w:rsidP="00AE31F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Окружающая среда предоставляет нам разного рода ощущения. Сейчас мы в этом убедились. </w:t>
      </w:r>
    </w:p>
    <w:p w:rsidR="006841EF" w:rsidRPr="00175089" w:rsidRDefault="006841EF" w:rsidP="00AE31F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>При помощи чего человек получает информацию и ощущения из окр</w:t>
      </w:r>
      <w:r w:rsidRPr="00175089">
        <w:rPr>
          <w:rFonts w:ascii="Times New Roman" w:hAnsi="Times New Roman" w:cs="Times New Roman"/>
          <w:sz w:val="28"/>
          <w:szCs w:val="28"/>
        </w:rPr>
        <w:t>у</w:t>
      </w:r>
      <w:r w:rsidRPr="00175089">
        <w:rPr>
          <w:rFonts w:ascii="Times New Roman" w:hAnsi="Times New Roman" w:cs="Times New Roman"/>
          <w:sz w:val="28"/>
          <w:szCs w:val="28"/>
        </w:rPr>
        <w:t xml:space="preserve">жающей среды? (при помощи органов чувств) </w:t>
      </w:r>
    </w:p>
    <w:p w:rsidR="002622CD" w:rsidRDefault="006841EF" w:rsidP="00AE31F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Какие органы чувств есть у человека? </w:t>
      </w:r>
    </w:p>
    <w:p w:rsidR="006841EF" w:rsidRPr="00175089" w:rsidRDefault="006841EF" w:rsidP="00AE31F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119"/>
          <w:sz w:val="28"/>
          <w:szCs w:val="28"/>
          <w:lang w:eastAsia="ru-RU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Именно эти ощущения заставляют мозг развиваться. </w:t>
      </w: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 словами всё то, что мы получаем от органов чувств, поступает в мозг, обрабатывается и в</w:t>
      </w: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дается нам в виде некоторого знания о предмете</w:t>
      </w:r>
      <w:r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Чем лучше и активнее раб</w:t>
      </w:r>
      <w:r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тают органы чувств, тем больше информации получает мозг и выдает больше правильных ответов.</w:t>
      </w:r>
      <w:r w:rsidRPr="00175089">
        <w:rPr>
          <w:rFonts w:ascii="Times New Roman" w:eastAsia="Times New Roman" w:hAnsi="Times New Roman" w:cs="Times New Roman"/>
          <w:color w:val="383119"/>
          <w:sz w:val="28"/>
          <w:szCs w:val="28"/>
          <w:lang w:eastAsia="ru-RU"/>
        </w:rPr>
        <w:t xml:space="preserve"> </w:t>
      </w:r>
      <w:r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всех органов чувств называется</w:t>
      </w:r>
      <w:r w:rsidRPr="00003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35E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сенсо</w:t>
      </w:r>
      <w:r w:rsidRPr="000035E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r w:rsidRPr="000035E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ной</w:t>
      </w:r>
      <w:r w:rsidRPr="000035E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0035E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интеграцией.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термин «сенсорная интеграция» был применён доктором Энни Джин Айрес – логопедом, психологом, </w:t>
      </w:r>
      <w:r w:rsidRPr="001750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работавш</w:t>
      </w:r>
      <w:r w:rsidR="00790EF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ей</w:t>
      </w:r>
      <w:r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детьми и взрослыми, имеющими неврологические нарушения. Она же разработала метод сенсорной интеграции.</w:t>
      </w:r>
    </w:p>
    <w:p w:rsidR="006841EF" w:rsidRPr="00175089" w:rsidRDefault="0065157F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119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Проблемы сенсорной интеграции </w:t>
      </w:r>
      <w:r w:rsidR="006841EF"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могут быть у детей с такими наруш</w:t>
      </w:r>
      <w:r w:rsidR="006841EF"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6841EF"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ниями, как аутизм, задержка психического развития, задержка речевого разв</w:t>
      </w:r>
      <w:r w:rsidR="006841EF"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6841EF"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ти</w:t>
      </w:r>
      <w:r w:rsidR="00BE741A">
        <w:rPr>
          <w:rFonts w:ascii="Times New Roman" w:hAnsi="Times New Roman" w:cs="Times New Roman"/>
          <w:sz w:val="28"/>
          <w:szCs w:val="28"/>
          <w:shd w:val="clear" w:color="auto" w:fill="FFFFFF"/>
        </w:rPr>
        <w:t>я, так же наблюдается у детей, находящихся</w:t>
      </w:r>
      <w:r w:rsidR="006841EF"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условиях сенсорной деприв</w:t>
      </w:r>
      <w:r w:rsidR="006841EF"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BE74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ции. </w:t>
      </w:r>
      <w:r w:rsidR="006841EF"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6841EF"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акие дети не могут целостно воспринять наблюдаемые объекты, они во</w:t>
      </w:r>
      <w:r w:rsidR="006841EF"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841EF"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принимают их фрагментарно, выделяя лишь отдельные признаки.  Всё это з</w:t>
      </w:r>
      <w:r w:rsidR="006841EF"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841EF" w:rsidRPr="0017508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трудняет процесс развития и социализации ребенка.</w:t>
      </w:r>
      <w:r w:rsidR="006841EF" w:rsidRPr="00175089">
        <w:rPr>
          <w:rFonts w:ascii="Times New Roman" w:eastAsia="Times New Roman" w:hAnsi="Times New Roman" w:cs="Times New Roman"/>
          <w:color w:val="383119"/>
          <w:sz w:val="28"/>
          <w:szCs w:val="28"/>
          <w:lang w:eastAsia="ru-RU"/>
        </w:rPr>
        <w:t xml:space="preserve"> </w:t>
      </w:r>
    </w:p>
    <w:p w:rsidR="006841EF" w:rsidRPr="00175089" w:rsidRDefault="00A0729D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841EF" w:rsidRPr="00175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Основная часть.</w:t>
      </w:r>
    </w:p>
    <w:p w:rsidR="006841EF" w:rsidRPr="000854DA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возможных путей решения этой проблемы является включ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 </w:t>
      </w:r>
      <w:r w:rsidR="00505AC1" w:rsidRPr="000854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приёмов метода</w:t>
      </w:r>
      <w:r w:rsidRPr="000854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сенсорной интеграции</w:t>
      </w:r>
      <w:r w:rsidR="00505AC1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систему</w:t>
      </w:r>
      <w:r w:rsidR="00796EDE"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сенсорного воспитания детей с ОВЗ</w:t>
      </w:r>
      <w:r w:rsidRPr="00085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854DA">
        <w:rPr>
          <w:rFonts w:ascii="Times New Roman" w:hAnsi="Times New Roman" w:cs="Times New Roman"/>
          <w:sz w:val="28"/>
          <w:szCs w:val="28"/>
          <w:shd w:val="clear" w:color="auto" w:fill="FFFFFF"/>
        </w:rPr>
        <w:t>Такая работа</w:t>
      </w:r>
      <w:r w:rsidRPr="000854DA">
        <w:rPr>
          <w:rFonts w:ascii="Times New Roman" w:hAnsi="Times New Roman" w:cs="Times New Roman"/>
          <w:sz w:val="28"/>
          <w:szCs w:val="28"/>
        </w:rPr>
        <w:t xml:space="preserve"> позволяет компенсировать различные нарушения развития.</w:t>
      </w:r>
    </w:p>
    <w:p w:rsidR="00E00E93" w:rsidRPr="000854DA" w:rsidRDefault="006841EF" w:rsidP="00E00E93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sz w:val="27"/>
          <w:szCs w:val="27"/>
        </w:rPr>
      </w:pPr>
      <w:r w:rsidRPr="000854DA">
        <w:rPr>
          <w:sz w:val="28"/>
          <w:szCs w:val="28"/>
        </w:rPr>
        <w:t xml:space="preserve">Упражнения с </w:t>
      </w:r>
      <w:r w:rsidR="002630DA" w:rsidRPr="000854DA">
        <w:rPr>
          <w:sz w:val="28"/>
          <w:szCs w:val="28"/>
        </w:rPr>
        <w:t>приёмами</w:t>
      </w:r>
      <w:r w:rsidRPr="000854DA">
        <w:rPr>
          <w:sz w:val="28"/>
          <w:szCs w:val="28"/>
        </w:rPr>
        <w:t xml:space="preserve"> </w:t>
      </w:r>
      <w:r w:rsidR="006442E2" w:rsidRPr="000854DA">
        <w:rPr>
          <w:sz w:val="28"/>
          <w:szCs w:val="28"/>
        </w:rPr>
        <w:t xml:space="preserve">метода </w:t>
      </w:r>
      <w:r w:rsidRPr="000854DA">
        <w:rPr>
          <w:sz w:val="28"/>
          <w:szCs w:val="28"/>
        </w:rPr>
        <w:t>сенсорной интеграции можно вводить</w:t>
      </w:r>
      <w:r w:rsidR="00186F6B" w:rsidRPr="000854DA">
        <w:rPr>
          <w:sz w:val="28"/>
          <w:szCs w:val="28"/>
        </w:rPr>
        <w:t xml:space="preserve"> и</w:t>
      </w:r>
      <w:r w:rsidRPr="000854DA">
        <w:rPr>
          <w:sz w:val="28"/>
          <w:szCs w:val="28"/>
        </w:rPr>
        <w:t xml:space="preserve"> </w:t>
      </w:r>
      <w:r w:rsidR="00E00E93" w:rsidRPr="000854DA">
        <w:rPr>
          <w:sz w:val="28"/>
          <w:szCs w:val="28"/>
        </w:rPr>
        <w:t>в повседневные домашние занятия,</w:t>
      </w:r>
      <w:r w:rsidRPr="000854DA">
        <w:rPr>
          <w:sz w:val="28"/>
          <w:szCs w:val="28"/>
        </w:rPr>
        <w:t xml:space="preserve"> </w:t>
      </w:r>
      <w:r w:rsidR="00E00E93" w:rsidRPr="000854DA">
        <w:rPr>
          <w:sz w:val="28"/>
          <w:szCs w:val="28"/>
        </w:rPr>
        <w:t>которые являются инструментом формиров</w:t>
      </w:r>
      <w:r w:rsidR="00E00E93" w:rsidRPr="000854DA">
        <w:rPr>
          <w:sz w:val="28"/>
          <w:szCs w:val="28"/>
        </w:rPr>
        <w:t>а</w:t>
      </w:r>
      <w:r w:rsidR="00E00E93" w:rsidRPr="000854DA">
        <w:rPr>
          <w:sz w:val="28"/>
          <w:szCs w:val="28"/>
        </w:rPr>
        <w:t>ния сенсорных эталонов.</w:t>
      </w:r>
    </w:p>
    <w:p w:rsidR="006841EF" w:rsidRPr="00175089" w:rsidRDefault="00EB0301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DA">
        <w:rPr>
          <w:rFonts w:ascii="Times New Roman" w:hAnsi="Times New Roman" w:cs="Times New Roman"/>
          <w:sz w:val="28"/>
          <w:szCs w:val="28"/>
        </w:rPr>
        <w:t xml:space="preserve">Мы хотим </w:t>
      </w:r>
      <w:r w:rsidR="006841EF" w:rsidRPr="000854DA">
        <w:rPr>
          <w:rFonts w:ascii="Times New Roman" w:hAnsi="Times New Roman" w:cs="Times New Roman"/>
          <w:sz w:val="28"/>
          <w:szCs w:val="28"/>
        </w:rPr>
        <w:t>вас</w:t>
      </w:r>
      <w:r w:rsidRPr="000854DA">
        <w:rPr>
          <w:rFonts w:ascii="Times New Roman" w:hAnsi="Times New Roman" w:cs="Times New Roman"/>
          <w:sz w:val="28"/>
          <w:szCs w:val="28"/>
        </w:rPr>
        <w:t xml:space="preserve"> познакомить</w:t>
      </w:r>
      <w:r w:rsidR="006841EF" w:rsidRPr="000854DA">
        <w:rPr>
          <w:rFonts w:ascii="Times New Roman" w:hAnsi="Times New Roman" w:cs="Times New Roman"/>
          <w:sz w:val="28"/>
          <w:szCs w:val="28"/>
        </w:rPr>
        <w:t xml:space="preserve">, </w:t>
      </w:r>
      <w:r w:rsidR="00B3493B" w:rsidRPr="000854DA">
        <w:rPr>
          <w:rFonts w:ascii="Times New Roman" w:hAnsi="Times New Roman" w:cs="Times New Roman"/>
          <w:sz w:val="28"/>
          <w:szCs w:val="28"/>
        </w:rPr>
        <w:t>с проявлениями</w:t>
      </w:r>
      <w:r w:rsidR="006841EF" w:rsidRPr="000854DA">
        <w:rPr>
          <w:rFonts w:ascii="Times New Roman" w:hAnsi="Times New Roman" w:cs="Times New Roman"/>
          <w:sz w:val="28"/>
          <w:szCs w:val="28"/>
        </w:rPr>
        <w:t xml:space="preserve"> те</w:t>
      </w:r>
      <w:r w:rsidR="00B3493B" w:rsidRPr="000854DA">
        <w:rPr>
          <w:rFonts w:ascii="Times New Roman" w:hAnsi="Times New Roman" w:cs="Times New Roman"/>
          <w:sz w:val="28"/>
          <w:szCs w:val="28"/>
        </w:rPr>
        <w:t>х или иных</w:t>
      </w:r>
      <w:r w:rsidR="006841EF" w:rsidRPr="000854DA">
        <w:rPr>
          <w:rFonts w:ascii="Times New Roman" w:hAnsi="Times New Roman" w:cs="Times New Roman"/>
          <w:sz w:val="28"/>
          <w:szCs w:val="28"/>
        </w:rPr>
        <w:t xml:space="preserve"> нару</w:t>
      </w:r>
      <w:r w:rsidR="00B3493B" w:rsidRPr="000854DA">
        <w:rPr>
          <w:rFonts w:ascii="Times New Roman" w:hAnsi="Times New Roman" w:cs="Times New Roman"/>
          <w:sz w:val="28"/>
          <w:szCs w:val="28"/>
        </w:rPr>
        <w:t>шений</w:t>
      </w:r>
      <w:r w:rsidR="00AB4611" w:rsidRPr="000854DA">
        <w:rPr>
          <w:rFonts w:ascii="Times New Roman" w:hAnsi="Times New Roman" w:cs="Times New Roman"/>
          <w:sz w:val="28"/>
          <w:szCs w:val="28"/>
        </w:rPr>
        <w:t xml:space="preserve"> сенсорной интеграции, и</w:t>
      </w:r>
      <w:r w:rsidR="006841EF" w:rsidRPr="000854DA">
        <w:rPr>
          <w:rFonts w:ascii="Times New Roman" w:hAnsi="Times New Roman" w:cs="Times New Roman"/>
          <w:sz w:val="28"/>
          <w:szCs w:val="28"/>
        </w:rPr>
        <w:t xml:space="preserve"> как мож</w:t>
      </w:r>
      <w:r w:rsidR="00E15ECD" w:rsidRPr="000854DA">
        <w:rPr>
          <w:rFonts w:ascii="Times New Roman" w:hAnsi="Times New Roman" w:cs="Times New Roman"/>
          <w:sz w:val="28"/>
          <w:szCs w:val="28"/>
        </w:rPr>
        <w:t>но</w:t>
      </w:r>
      <w:r w:rsidR="006841EF" w:rsidRPr="000854DA">
        <w:rPr>
          <w:rFonts w:ascii="Times New Roman" w:hAnsi="Times New Roman" w:cs="Times New Roman"/>
          <w:sz w:val="28"/>
          <w:szCs w:val="28"/>
        </w:rPr>
        <w:t xml:space="preserve"> помочь детям в преодолении этих трудн</w:t>
      </w:r>
      <w:r w:rsidR="006841EF" w:rsidRPr="000854DA">
        <w:rPr>
          <w:rFonts w:ascii="Times New Roman" w:hAnsi="Times New Roman" w:cs="Times New Roman"/>
          <w:sz w:val="28"/>
          <w:szCs w:val="28"/>
        </w:rPr>
        <w:t>о</w:t>
      </w:r>
      <w:r w:rsidR="006841EF" w:rsidRPr="000854DA">
        <w:rPr>
          <w:rFonts w:ascii="Times New Roman" w:hAnsi="Times New Roman" w:cs="Times New Roman"/>
          <w:sz w:val="28"/>
          <w:szCs w:val="28"/>
        </w:rPr>
        <w:t>стей.</w:t>
      </w:r>
      <w:r w:rsidR="006841EF" w:rsidRPr="00175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У детей с нарушениями сенсорной интеграции, чаще всего, одно или н</w:t>
      </w:r>
      <w:r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чувств недостаточно развиты (</w:t>
      </w:r>
      <w:proofErr w:type="spellStart"/>
      <w:r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гипочувствительность</w:t>
      </w:r>
      <w:proofErr w:type="spellEnd"/>
      <w:r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) или наоборот – чрезмерно чувствительны (гиперчувствительно</w:t>
      </w:r>
      <w:r w:rsidR="009E27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сть).  Прежде чем начать работу, </w:t>
      </w:r>
      <w:r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 определить тип восприятия ребенка, затем подобрать нужные упражн</w:t>
      </w:r>
      <w:r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175089">
        <w:rPr>
          <w:rFonts w:ascii="Times New Roman" w:hAnsi="Times New Roman" w:cs="Times New Roman"/>
          <w:sz w:val="28"/>
          <w:szCs w:val="28"/>
          <w:shd w:val="clear" w:color="auto" w:fill="FFFFFF"/>
        </w:rPr>
        <w:t>ния.</w:t>
      </w:r>
    </w:p>
    <w:p w:rsidR="006841EF" w:rsidRPr="00175089" w:rsidRDefault="006841EF" w:rsidP="00AE31F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7508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Тип восприятия </w:t>
      </w:r>
    </w:p>
    <w:p w:rsidR="006841EF" w:rsidRPr="00175089" w:rsidRDefault="006841EF" w:rsidP="00AE31F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7508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Рассмотрим первый тип восприятия – тактильное восприятие, то есть ощущения посредством прикосновения, касания. </w:t>
      </w:r>
    </w:p>
    <w:p w:rsidR="00AE31F7" w:rsidRPr="00AE31F7" w:rsidRDefault="006841EF" w:rsidP="00AE31F7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  <w:r w:rsidRPr="00AE31F7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Тактильное восприятие.</w:t>
      </w:r>
    </w:p>
    <w:p w:rsidR="006841EF" w:rsidRDefault="006841EF" w:rsidP="00AE31F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E31F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проявляется у детей повышенная и пониженная чувствительность тактильного восприятия?</w:t>
      </w:r>
    </w:p>
    <w:p w:rsidR="005A44EA" w:rsidRPr="00AE31F7" w:rsidRDefault="005A44EA" w:rsidP="005A44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Таблица 1 – Тактильное восприятие.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1920"/>
        <w:gridCol w:w="6125"/>
      </w:tblGrid>
      <w:tr w:rsidR="006841EF" w:rsidRPr="00175089" w:rsidTr="00AE31F7">
        <w:tc>
          <w:tcPr>
            <w:tcW w:w="1809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Тип воспр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ятия</w:t>
            </w:r>
          </w:p>
        </w:tc>
        <w:tc>
          <w:tcPr>
            <w:tcW w:w="1920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Чувствител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ность</w:t>
            </w:r>
          </w:p>
        </w:tc>
        <w:tc>
          <w:tcPr>
            <w:tcW w:w="6125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Проявления</w:t>
            </w:r>
          </w:p>
        </w:tc>
      </w:tr>
      <w:tr w:rsidR="006841EF" w:rsidRPr="00175089" w:rsidTr="00AE31F7">
        <w:trPr>
          <w:trHeight w:val="1265"/>
        </w:trPr>
        <w:tc>
          <w:tcPr>
            <w:tcW w:w="1809" w:type="dxa"/>
            <w:vMerge w:val="restart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Тактильное </w:t>
            </w:r>
          </w:p>
        </w:tc>
        <w:tc>
          <w:tcPr>
            <w:tcW w:w="1920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Повышенная </w:t>
            </w:r>
          </w:p>
        </w:tc>
        <w:tc>
          <w:tcPr>
            <w:tcW w:w="6125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Ребенок отказывается находиться в кругу детей, стоять, сидеть или идти рядом с другими детьми. Кричит, стр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мится убежать или отказывается идти на занятия</w:t>
            </w:r>
            <w:r w:rsidR="00AE31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нок убегает или реагирует агрессией на легкое прико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новение, особенно неожиданное.</w:t>
            </w:r>
          </w:p>
        </w:tc>
      </w:tr>
      <w:tr w:rsidR="006841EF" w:rsidRPr="00175089" w:rsidTr="00AE31F7">
        <w:trPr>
          <w:trHeight w:val="665"/>
        </w:trPr>
        <w:tc>
          <w:tcPr>
            <w:tcW w:w="1809" w:type="dxa"/>
            <w:vMerge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Пониженная </w:t>
            </w:r>
          </w:p>
        </w:tc>
        <w:tc>
          <w:tcPr>
            <w:tcW w:w="6125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Ребенок не ощущает боль так, как большинство других детей.</w:t>
            </w:r>
          </w:p>
        </w:tc>
      </w:tr>
    </w:tbl>
    <w:p w:rsidR="006841EF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>Как же родителям вести себя и что делать при повышенной или пон</w:t>
      </w:r>
      <w:r w:rsidRPr="00175089">
        <w:rPr>
          <w:rFonts w:ascii="Times New Roman" w:hAnsi="Times New Roman" w:cs="Times New Roman"/>
          <w:sz w:val="28"/>
          <w:szCs w:val="28"/>
        </w:rPr>
        <w:t>и</w:t>
      </w:r>
      <w:r w:rsidRPr="00175089">
        <w:rPr>
          <w:rFonts w:ascii="Times New Roman" w:hAnsi="Times New Roman" w:cs="Times New Roman"/>
          <w:sz w:val="28"/>
          <w:szCs w:val="28"/>
        </w:rPr>
        <w:t>женной чувствительности тактильного восприятия?!</w:t>
      </w:r>
    </w:p>
    <w:p w:rsidR="005A44EA" w:rsidRPr="00175089" w:rsidRDefault="005A44EA" w:rsidP="005A44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– Приёмы, воздействующие на тактильное восприятие.</w:t>
      </w:r>
    </w:p>
    <w:tbl>
      <w:tblPr>
        <w:tblStyle w:val="a4"/>
        <w:tblW w:w="0" w:type="auto"/>
        <w:tblLayout w:type="fixed"/>
        <w:tblLook w:val="04A0"/>
      </w:tblPr>
      <w:tblGrid>
        <w:gridCol w:w="2518"/>
        <w:gridCol w:w="7336"/>
      </w:tblGrid>
      <w:tr w:rsidR="006841EF" w:rsidRPr="00175089" w:rsidTr="00AE31F7">
        <w:tc>
          <w:tcPr>
            <w:tcW w:w="2518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Тип восприятия</w:t>
            </w:r>
          </w:p>
        </w:tc>
        <w:tc>
          <w:tcPr>
            <w:tcW w:w="7336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Приемы, воздействующие на тип восприятия</w:t>
            </w:r>
          </w:p>
        </w:tc>
      </w:tr>
      <w:tr w:rsidR="006841EF" w:rsidRPr="00175089" w:rsidTr="00AE31F7">
        <w:tc>
          <w:tcPr>
            <w:tcW w:w="2518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Тактильное</w:t>
            </w:r>
          </w:p>
        </w:tc>
        <w:tc>
          <w:tcPr>
            <w:tcW w:w="7336" w:type="dxa"/>
          </w:tcPr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Гиперчувствительность: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Предупреждение ребёнка о прикосновении, прекращение прико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новений по просьбе ребёнка.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Рекомендовать родителям подбирать </w:t>
            </w:r>
            <w:r w:rsidRPr="009E2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комфортную в ношении одежду, 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ярлыков с одежды.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водой.</w:t>
            </w:r>
          </w:p>
          <w:p w:rsidR="006841EF" w:rsidRPr="00175089" w:rsidRDefault="00AE31F7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Лёгкие поглаживания разных частей тела (позволяет снизить чу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ствительность).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Гипочувствительность</w:t>
            </w:r>
            <w:proofErr w:type="spellEnd"/>
            <w:r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: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Пересыпание мелких предметов, игры с крупой.</w:t>
            </w:r>
          </w:p>
          <w:p w:rsidR="006841EF" w:rsidRPr="00175089" w:rsidRDefault="00AE31F7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Катание шариков по разным частям тела ребёнка.</w:t>
            </w:r>
          </w:p>
          <w:p w:rsidR="006841EF" w:rsidRPr="00175089" w:rsidRDefault="00AE31F7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Рисование пальчиковыми красками.</w:t>
            </w:r>
          </w:p>
          <w:p w:rsidR="006841EF" w:rsidRPr="00175089" w:rsidRDefault="00AE31F7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Обеспечение чувства давления (мешочки с песком или крупой).</w:t>
            </w:r>
          </w:p>
        </w:tc>
      </w:tr>
    </w:tbl>
    <w:p w:rsidR="00AE31F7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Мы предлагаем вашему вниманию несколько приемов. </w:t>
      </w:r>
    </w:p>
    <w:p w:rsidR="00255506" w:rsidRPr="00AB7639" w:rsidRDefault="00255506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7639">
        <w:rPr>
          <w:rFonts w:ascii="Times New Roman" w:hAnsi="Times New Roman" w:cs="Times New Roman"/>
          <w:i/>
          <w:sz w:val="28"/>
          <w:szCs w:val="28"/>
        </w:rPr>
        <w:t>(Все предлагаемые игры проводятся с родителями)</w:t>
      </w:r>
    </w:p>
    <w:p w:rsidR="006841EF" w:rsidRPr="00FB4756" w:rsidRDefault="00B979A3" w:rsidP="00FB4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1. </w:t>
      </w:r>
      <w:r w:rsidR="00FB4756">
        <w:rPr>
          <w:rFonts w:ascii="Times New Roman" w:hAnsi="Times New Roman" w:cs="Times New Roman"/>
          <w:sz w:val="28"/>
          <w:szCs w:val="28"/>
        </w:rPr>
        <w:t>«</w:t>
      </w:r>
      <w:r w:rsidRPr="00175089">
        <w:rPr>
          <w:rFonts w:ascii="Times New Roman" w:hAnsi="Times New Roman" w:cs="Times New Roman"/>
          <w:sz w:val="28"/>
          <w:szCs w:val="28"/>
        </w:rPr>
        <w:t>Кинетический песок</w:t>
      </w:r>
      <w:r w:rsidR="00FB4756">
        <w:rPr>
          <w:rFonts w:ascii="Times New Roman" w:hAnsi="Times New Roman" w:cs="Times New Roman"/>
          <w:sz w:val="28"/>
          <w:szCs w:val="28"/>
        </w:rPr>
        <w:t>»</w:t>
      </w:r>
      <w:r w:rsidRPr="00175089">
        <w:rPr>
          <w:rFonts w:ascii="Times New Roman" w:hAnsi="Times New Roman" w:cs="Times New Roman"/>
          <w:sz w:val="28"/>
          <w:szCs w:val="28"/>
        </w:rPr>
        <w:t>.</w:t>
      </w:r>
      <w:r w:rsidR="00FB4756">
        <w:rPr>
          <w:rFonts w:ascii="Times New Roman" w:hAnsi="Times New Roman" w:cs="Times New Roman"/>
          <w:sz w:val="28"/>
          <w:szCs w:val="28"/>
        </w:rPr>
        <w:t xml:space="preserve"> </w:t>
      </w:r>
      <w:r w:rsidR="006841EF" w:rsidRPr="00DD0D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для детей 4-5 лет «Прятки».</w:t>
      </w:r>
    </w:p>
    <w:p w:rsidR="006841EF" w:rsidRPr="00175089" w:rsidRDefault="006841EF" w:rsidP="00886A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заранее спрятать мелкие предметы в песке.</w:t>
      </w:r>
      <w:r w:rsidR="0026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Даем инстру</w:t>
      </w:r>
      <w:r w:rsidR="0026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86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цию ребенку:</w:t>
      </w:r>
      <w:r w:rsidR="00886A9E" w:rsidRPr="00886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«Я</w:t>
      </w:r>
      <w:r w:rsidR="00886A9E"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спрятала в песке предметы – найди их.</w:t>
      </w:r>
      <w:r w:rsidR="00886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A9E"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ты спрячь, а я найду</w:t>
      </w:r>
      <w:r w:rsidR="00886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86A9E"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41EF" w:rsidRPr="00DD0D1D" w:rsidRDefault="006841EF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D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для детей 6-7 «Пишем на песке».</w:t>
      </w:r>
    </w:p>
    <w:p w:rsidR="006841EF" w:rsidRPr="00175089" w:rsidRDefault="006841EF" w:rsidP="00886A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песке можно писать цифры, буквы, рисовать различные предметы, вместе с ребенком или по заданию взрослого.</w:t>
      </w:r>
      <w:r w:rsidR="0026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Даем инструкцию ребен</w:t>
      </w:r>
      <w:r w:rsidR="00886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ку: «</w:t>
      </w: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 w:rsidR="00886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суй</w:t>
      </w: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у меня</w:t>
      </w:r>
      <w:r w:rsidR="00886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Угадай</w:t>
      </w: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я нарисовала? А теперь нарисуй ты, а я угадаю</w:t>
      </w:r>
      <w:r w:rsidR="00886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B4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Тактильное лото</w:t>
      </w:r>
      <w:r w:rsidR="00FB4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Игра для детей 5-7 лет.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Потрогайте пальчиками ткань. А теперь, найди такую же.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5089">
        <w:rPr>
          <w:rFonts w:ascii="Times New Roman" w:hAnsi="Times New Roman" w:cs="Times New Roman"/>
          <w:sz w:val="28"/>
          <w:szCs w:val="28"/>
          <w:u w:val="single"/>
        </w:rPr>
        <w:t>2. Слуховое восприятие.</w:t>
      </w:r>
    </w:p>
    <w:p w:rsidR="006841EF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>Следующий тип восприятия – слуховое, то есть способность восприн</w:t>
      </w:r>
      <w:r w:rsidRPr="00175089">
        <w:rPr>
          <w:rFonts w:ascii="Times New Roman" w:hAnsi="Times New Roman" w:cs="Times New Roman"/>
          <w:sz w:val="28"/>
          <w:szCs w:val="28"/>
        </w:rPr>
        <w:t>и</w:t>
      </w:r>
      <w:r w:rsidRPr="00175089">
        <w:rPr>
          <w:rFonts w:ascii="Times New Roman" w:hAnsi="Times New Roman" w:cs="Times New Roman"/>
          <w:sz w:val="28"/>
          <w:szCs w:val="28"/>
        </w:rPr>
        <w:t>мать и понима</w:t>
      </w:r>
      <w:r w:rsidR="00FF456E" w:rsidRPr="00175089">
        <w:rPr>
          <w:rFonts w:ascii="Times New Roman" w:hAnsi="Times New Roman" w:cs="Times New Roman"/>
          <w:sz w:val="28"/>
          <w:szCs w:val="28"/>
        </w:rPr>
        <w:t>ть звуки и различие между ними.</w:t>
      </w:r>
    </w:p>
    <w:p w:rsidR="005A44EA" w:rsidRPr="00175089" w:rsidRDefault="005A44EA" w:rsidP="005A44E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 – Слуховое восприятие.</w:t>
      </w:r>
    </w:p>
    <w:tbl>
      <w:tblPr>
        <w:tblStyle w:val="a4"/>
        <w:tblW w:w="0" w:type="auto"/>
        <w:tblLook w:val="04A0"/>
      </w:tblPr>
      <w:tblGrid>
        <w:gridCol w:w="1499"/>
        <w:gridCol w:w="2230"/>
        <w:gridCol w:w="6125"/>
      </w:tblGrid>
      <w:tr w:rsidR="006841EF" w:rsidRPr="00175089" w:rsidTr="00AF3224">
        <w:tc>
          <w:tcPr>
            <w:tcW w:w="1392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Тип во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приятия</w:t>
            </w:r>
          </w:p>
        </w:tc>
        <w:tc>
          <w:tcPr>
            <w:tcW w:w="2062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Чувствительность</w:t>
            </w:r>
          </w:p>
        </w:tc>
        <w:tc>
          <w:tcPr>
            <w:tcW w:w="7535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Проявления</w:t>
            </w:r>
          </w:p>
        </w:tc>
      </w:tr>
      <w:tr w:rsidR="006841EF" w:rsidRPr="00175089" w:rsidTr="00AF3224">
        <w:trPr>
          <w:trHeight w:val="707"/>
        </w:trPr>
        <w:tc>
          <w:tcPr>
            <w:tcW w:w="1392" w:type="dxa"/>
            <w:vMerge w:val="restart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Слуховое </w:t>
            </w:r>
          </w:p>
        </w:tc>
        <w:tc>
          <w:tcPr>
            <w:tcW w:w="2062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Повышенная </w:t>
            </w:r>
          </w:p>
        </w:tc>
        <w:tc>
          <w:tcPr>
            <w:tcW w:w="7535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Ребенок часто закрывает руками уши и зажмуривается, реагируя на различные звуки. Если кто-то рядом громко говорит или поет, то ребенок может ударить этого чел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века, плачет или кричит.</w:t>
            </w:r>
          </w:p>
        </w:tc>
      </w:tr>
      <w:tr w:rsidR="006841EF" w:rsidRPr="00175089" w:rsidTr="00AF3224">
        <w:trPr>
          <w:trHeight w:val="333"/>
        </w:trPr>
        <w:tc>
          <w:tcPr>
            <w:tcW w:w="1392" w:type="dxa"/>
            <w:vMerge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Пониженная </w:t>
            </w:r>
          </w:p>
        </w:tc>
        <w:tc>
          <w:tcPr>
            <w:tcW w:w="7535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Ребенок не реагирует на свое имя, часто пер</w:t>
            </w:r>
            <w:r w:rsidR="00AE31F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спрашив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ет, любит говорить громко, не реагирует на шумы или просьбы, т.к. мозг не обрабатывает входящие стимулы)</w:t>
            </w:r>
          </w:p>
        </w:tc>
      </w:tr>
    </w:tbl>
    <w:p w:rsidR="006841EF" w:rsidRPr="00175089" w:rsidRDefault="005A44EA" w:rsidP="005A44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4 – </w:t>
      </w:r>
      <w:r w:rsidR="006841EF" w:rsidRPr="00175089">
        <w:rPr>
          <w:rFonts w:ascii="Times New Roman" w:hAnsi="Times New Roman" w:cs="Times New Roman"/>
          <w:sz w:val="28"/>
          <w:szCs w:val="28"/>
        </w:rPr>
        <w:t>Приемы, воздействующие на слуховой тип восприятия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2093"/>
        <w:gridCol w:w="7761"/>
      </w:tblGrid>
      <w:tr w:rsidR="006841EF" w:rsidRPr="00175089" w:rsidTr="00AE31F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Тип восприятия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Приемы, воздействующие на тип восприятия</w:t>
            </w:r>
          </w:p>
        </w:tc>
      </w:tr>
      <w:tr w:rsidR="006841EF" w:rsidRPr="00175089" w:rsidTr="00AE31F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Слуховое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1EF" w:rsidRPr="00175089" w:rsidRDefault="00023D98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Гипер</w:t>
            </w:r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чувствительность: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Сокращение и упрощение словесных инструкций, обращение к ребё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с использованием тихого спокойного тона голоса.</w:t>
            </w:r>
          </w:p>
          <w:p w:rsidR="006841EF" w:rsidRPr="00175089" w:rsidRDefault="007229F2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Спокойные игры с ритмами (хлопки в ладоши, </w:t>
            </w:r>
            <w:proofErr w:type="spellStart"/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пропевание</w:t>
            </w:r>
            <w:proofErr w:type="spellEnd"/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прогов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ривание </w:t>
            </w:r>
            <w:proofErr w:type="spellStart"/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стихотворений-потешек</w:t>
            </w:r>
            <w:proofErr w:type="spellEnd"/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</w:t>
            </w:r>
          </w:p>
          <w:p w:rsidR="006841EF" w:rsidRPr="00175089" w:rsidRDefault="00023D98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Гипо</w:t>
            </w:r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чувствительность</w:t>
            </w:r>
            <w:proofErr w:type="spellEnd"/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: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Повторение вопросов, обращённых к ребёнку, и ожидание от него о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ветов. 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Обращение к ребёнку с использованием оживлённого эмоционально окрашенного тона голоса.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со звучащими игрушками, музыкальными инструментами (бар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бан,</w:t>
            </w:r>
            <w:r w:rsidR="00AE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бубен, металлофон, свистульки и </w:t>
            </w:r>
            <w:proofErr w:type="spellStart"/>
            <w:r w:rsidR="00AE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841EF" w:rsidRPr="00175089" w:rsidRDefault="006841EF" w:rsidP="007229F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Ритмические музыкальные игры с движениями.</w:t>
            </w:r>
          </w:p>
        </w:tc>
      </w:tr>
    </w:tbl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Сейчас мы проведем игры, которые рекомендуются для ребенка с </w:t>
      </w:r>
      <w:proofErr w:type="spellStart"/>
      <w:r w:rsidRPr="00175089">
        <w:rPr>
          <w:rFonts w:ascii="Times New Roman" w:hAnsi="Times New Roman" w:cs="Times New Roman"/>
          <w:sz w:val="28"/>
          <w:szCs w:val="28"/>
        </w:rPr>
        <w:t>гип</w:t>
      </w:r>
      <w:r w:rsidRPr="00175089">
        <w:rPr>
          <w:rFonts w:ascii="Times New Roman" w:hAnsi="Times New Roman" w:cs="Times New Roman"/>
          <w:sz w:val="28"/>
          <w:szCs w:val="28"/>
        </w:rPr>
        <w:t>о</w:t>
      </w:r>
      <w:r w:rsidRPr="00175089">
        <w:rPr>
          <w:rFonts w:ascii="Times New Roman" w:hAnsi="Times New Roman" w:cs="Times New Roman"/>
          <w:sz w:val="28"/>
          <w:szCs w:val="28"/>
        </w:rPr>
        <w:t>чувствительностью</w:t>
      </w:r>
      <w:proofErr w:type="spellEnd"/>
      <w:r w:rsidRPr="001750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1. </w:t>
      </w:r>
      <w:r w:rsidR="00FB4756">
        <w:rPr>
          <w:rFonts w:ascii="Times New Roman" w:hAnsi="Times New Roman" w:cs="Times New Roman"/>
          <w:sz w:val="28"/>
          <w:szCs w:val="28"/>
        </w:rPr>
        <w:t>«</w:t>
      </w:r>
      <w:r w:rsidRPr="007C7DDB">
        <w:rPr>
          <w:rFonts w:ascii="Times New Roman" w:hAnsi="Times New Roman" w:cs="Times New Roman"/>
          <w:sz w:val="28"/>
          <w:szCs w:val="28"/>
        </w:rPr>
        <w:t>Звуковое лото</w:t>
      </w:r>
      <w:r w:rsidR="00FB4756">
        <w:rPr>
          <w:rFonts w:ascii="Times New Roman" w:hAnsi="Times New Roman" w:cs="Times New Roman"/>
          <w:sz w:val="28"/>
          <w:szCs w:val="28"/>
        </w:rPr>
        <w:t>».</w:t>
      </w:r>
      <w:r w:rsidRPr="007C7DDB">
        <w:rPr>
          <w:rFonts w:ascii="Times New Roman" w:hAnsi="Times New Roman" w:cs="Times New Roman"/>
          <w:sz w:val="28"/>
          <w:szCs w:val="28"/>
        </w:rPr>
        <w:t xml:space="preserve"> </w:t>
      </w:r>
      <w:r w:rsidR="00FB4756">
        <w:rPr>
          <w:rFonts w:ascii="Times New Roman" w:hAnsi="Times New Roman" w:cs="Times New Roman"/>
          <w:sz w:val="28"/>
          <w:szCs w:val="28"/>
        </w:rPr>
        <w:t>Игра для детей 5-7 лет.</w:t>
      </w:r>
      <w:r w:rsidRPr="00175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lastRenderedPageBreak/>
        <w:t>Мы покажем, как провести дома игру «Звуковое лото» и как правильно дать инструкцию.</w:t>
      </w:r>
    </w:p>
    <w:p w:rsidR="006841EF" w:rsidRPr="00175089" w:rsidRDefault="00023D98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«Рассмотри картинки (пауза). Послушай. Что т</w:t>
      </w:r>
      <w:r w:rsidR="006841EF" w:rsidRPr="00175089">
        <w:rPr>
          <w:rFonts w:ascii="Times New Roman" w:hAnsi="Times New Roman" w:cs="Times New Roman"/>
          <w:sz w:val="28"/>
          <w:szCs w:val="28"/>
        </w:rPr>
        <w:t>ы слыши</w:t>
      </w:r>
      <w:r>
        <w:rPr>
          <w:rFonts w:ascii="Times New Roman" w:hAnsi="Times New Roman" w:cs="Times New Roman"/>
          <w:sz w:val="28"/>
          <w:szCs w:val="28"/>
        </w:rPr>
        <w:t>шь</w:t>
      </w:r>
      <w:r w:rsidR="006841EF" w:rsidRPr="00175089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Что нарис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вано на</w:t>
      </w:r>
      <w:r w:rsidR="006841EF" w:rsidRPr="00175089">
        <w:rPr>
          <w:rFonts w:ascii="Times New Roman" w:hAnsi="Times New Roman" w:cs="Times New Roman"/>
          <w:sz w:val="28"/>
          <w:szCs w:val="28"/>
        </w:rPr>
        <w:t xml:space="preserve"> большой картинке</w:t>
      </w:r>
      <w:proofErr w:type="gramStart"/>
      <w:r w:rsidR="006841EF" w:rsidRPr="00175089">
        <w:rPr>
          <w:rFonts w:ascii="Times New Roman" w:hAnsi="Times New Roman" w:cs="Times New Roman"/>
          <w:sz w:val="28"/>
          <w:szCs w:val="28"/>
        </w:rPr>
        <w:t xml:space="preserve"> «....». </w:t>
      </w:r>
      <w:proofErr w:type="gramEnd"/>
      <w:r w:rsidR="006841EF" w:rsidRPr="00175089">
        <w:rPr>
          <w:rFonts w:ascii="Times New Roman" w:hAnsi="Times New Roman" w:cs="Times New Roman"/>
          <w:sz w:val="28"/>
          <w:szCs w:val="28"/>
        </w:rPr>
        <w:t>Найди «....» на маленькой картинке</w:t>
      </w:r>
      <w:r>
        <w:rPr>
          <w:rFonts w:ascii="Times New Roman" w:hAnsi="Times New Roman" w:cs="Times New Roman"/>
          <w:sz w:val="28"/>
          <w:szCs w:val="28"/>
        </w:rPr>
        <w:t xml:space="preserve">. Положи </w:t>
      </w:r>
      <w:r w:rsidR="006841EF" w:rsidRPr="00175089">
        <w:rPr>
          <w:rFonts w:ascii="Times New Roman" w:hAnsi="Times New Roman" w:cs="Times New Roman"/>
          <w:sz w:val="28"/>
          <w:szCs w:val="28"/>
        </w:rPr>
        <w:t>маленькую картинку на большую, найди</w:t>
      </w:r>
      <w:r w:rsidR="00F57147">
        <w:rPr>
          <w:rFonts w:ascii="Times New Roman" w:hAnsi="Times New Roman" w:cs="Times New Roman"/>
          <w:sz w:val="28"/>
          <w:szCs w:val="28"/>
        </w:rPr>
        <w:t xml:space="preserve"> ей место». Повторяем инструкцию</w:t>
      </w:r>
      <w:r w:rsidR="006841EF" w:rsidRPr="00175089">
        <w:rPr>
          <w:rFonts w:ascii="Times New Roman" w:hAnsi="Times New Roman" w:cs="Times New Roman"/>
          <w:sz w:val="28"/>
          <w:szCs w:val="28"/>
        </w:rPr>
        <w:t xml:space="preserve"> 2 раза или больше в зависимости от нарушения восприятия.</w:t>
      </w:r>
    </w:p>
    <w:p w:rsidR="006841EF" w:rsidRPr="00175089" w:rsidRDefault="007C7DDB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841EF" w:rsidRPr="007C7DDB">
        <w:rPr>
          <w:rFonts w:ascii="Times New Roman" w:hAnsi="Times New Roman" w:cs="Times New Roman"/>
          <w:sz w:val="28"/>
          <w:szCs w:val="28"/>
        </w:rPr>
        <w:t xml:space="preserve"> «Шумовые коробочки»</w:t>
      </w:r>
      <w:r w:rsidR="00FB4756">
        <w:rPr>
          <w:rFonts w:ascii="Times New Roman" w:hAnsi="Times New Roman" w:cs="Times New Roman"/>
          <w:sz w:val="28"/>
          <w:szCs w:val="28"/>
        </w:rPr>
        <w:t>. Игра</w:t>
      </w:r>
      <w:r w:rsidR="006841EF" w:rsidRPr="007C7DDB">
        <w:rPr>
          <w:rFonts w:ascii="Times New Roman" w:hAnsi="Times New Roman" w:cs="Times New Roman"/>
          <w:sz w:val="28"/>
          <w:szCs w:val="28"/>
        </w:rPr>
        <w:t xml:space="preserve"> для детей 4-6 лет.</w:t>
      </w:r>
    </w:p>
    <w:p w:rsidR="006841EF" w:rsidRPr="00175089" w:rsidRDefault="00E851E3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841EF" w:rsidRPr="00175089">
        <w:rPr>
          <w:rFonts w:ascii="Times New Roman" w:hAnsi="Times New Roman" w:cs="Times New Roman"/>
          <w:sz w:val="28"/>
          <w:szCs w:val="28"/>
        </w:rPr>
        <w:t>Послушай звук, найди такой же из этого ряда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841EF" w:rsidRPr="001750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41EF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 </w:t>
      </w:r>
      <w:r w:rsidRPr="00175089">
        <w:rPr>
          <w:rFonts w:ascii="Times New Roman" w:hAnsi="Times New Roman" w:cs="Times New Roman"/>
          <w:sz w:val="28"/>
          <w:szCs w:val="28"/>
          <w:u w:val="single"/>
        </w:rPr>
        <w:t>3. Зрительное восприятие</w:t>
      </w:r>
      <w:r w:rsidRPr="00175089">
        <w:rPr>
          <w:rFonts w:ascii="Times New Roman" w:hAnsi="Times New Roman" w:cs="Times New Roman"/>
          <w:sz w:val="28"/>
          <w:szCs w:val="28"/>
        </w:rPr>
        <w:t>, то есть способность воспринимать инфор</w:t>
      </w:r>
      <w:r w:rsidR="00FF456E" w:rsidRPr="00175089">
        <w:rPr>
          <w:rFonts w:ascii="Times New Roman" w:hAnsi="Times New Roman" w:cs="Times New Roman"/>
          <w:sz w:val="28"/>
          <w:szCs w:val="28"/>
        </w:rPr>
        <w:t>м</w:t>
      </w:r>
      <w:r w:rsidR="00FF456E" w:rsidRPr="00175089">
        <w:rPr>
          <w:rFonts w:ascii="Times New Roman" w:hAnsi="Times New Roman" w:cs="Times New Roman"/>
          <w:sz w:val="28"/>
          <w:szCs w:val="28"/>
        </w:rPr>
        <w:t>а</w:t>
      </w:r>
      <w:r w:rsidR="00FF456E" w:rsidRPr="00175089">
        <w:rPr>
          <w:rFonts w:ascii="Times New Roman" w:hAnsi="Times New Roman" w:cs="Times New Roman"/>
          <w:sz w:val="28"/>
          <w:szCs w:val="28"/>
        </w:rPr>
        <w:t>цию через зрительную систему.</w:t>
      </w:r>
    </w:p>
    <w:p w:rsidR="005A44EA" w:rsidRPr="00175089" w:rsidRDefault="005A44EA" w:rsidP="005A44E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 – Зрительное восприятие.</w:t>
      </w:r>
    </w:p>
    <w:tbl>
      <w:tblPr>
        <w:tblStyle w:val="a4"/>
        <w:tblW w:w="0" w:type="auto"/>
        <w:tblLook w:val="04A0"/>
      </w:tblPr>
      <w:tblGrid>
        <w:gridCol w:w="1712"/>
        <w:gridCol w:w="2230"/>
        <w:gridCol w:w="5912"/>
      </w:tblGrid>
      <w:tr w:rsidR="006841EF" w:rsidRPr="00175089" w:rsidTr="00AE31F7">
        <w:tc>
          <w:tcPr>
            <w:tcW w:w="1712" w:type="dxa"/>
          </w:tcPr>
          <w:p w:rsidR="006841EF" w:rsidRPr="00175089" w:rsidRDefault="006841EF" w:rsidP="007229F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Тип воспр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ятия</w:t>
            </w:r>
          </w:p>
        </w:tc>
        <w:tc>
          <w:tcPr>
            <w:tcW w:w="2230" w:type="dxa"/>
          </w:tcPr>
          <w:p w:rsidR="006841EF" w:rsidRPr="00175089" w:rsidRDefault="006841EF" w:rsidP="007229F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Чувствительность</w:t>
            </w:r>
          </w:p>
        </w:tc>
        <w:tc>
          <w:tcPr>
            <w:tcW w:w="5912" w:type="dxa"/>
          </w:tcPr>
          <w:p w:rsidR="006841EF" w:rsidRPr="00175089" w:rsidRDefault="006841EF" w:rsidP="007229F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Проявления</w:t>
            </w:r>
          </w:p>
        </w:tc>
      </w:tr>
      <w:tr w:rsidR="006841EF" w:rsidRPr="00175089" w:rsidTr="00AE31F7">
        <w:trPr>
          <w:trHeight w:val="682"/>
        </w:trPr>
        <w:tc>
          <w:tcPr>
            <w:tcW w:w="1712" w:type="dxa"/>
            <w:vMerge w:val="restart"/>
          </w:tcPr>
          <w:p w:rsidR="006841EF" w:rsidRPr="00175089" w:rsidRDefault="006841EF" w:rsidP="007229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Зрительное  </w:t>
            </w:r>
          </w:p>
        </w:tc>
        <w:tc>
          <w:tcPr>
            <w:tcW w:w="2230" w:type="dxa"/>
          </w:tcPr>
          <w:p w:rsidR="006841EF" w:rsidRPr="00175089" w:rsidRDefault="006841EF" w:rsidP="007229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Повышенная </w:t>
            </w:r>
          </w:p>
        </w:tc>
        <w:tc>
          <w:tcPr>
            <w:tcW w:w="5912" w:type="dxa"/>
          </w:tcPr>
          <w:p w:rsidR="006841EF" w:rsidRPr="00175089" w:rsidRDefault="006841EF" w:rsidP="00717C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Ребенок щурится, закрывает глаза, становится бесп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койным или невнимательным при ярком освещении в помещении или на улице</w:t>
            </w:r>
            <w:r w:rsidR="0071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41EF" w:rsidRPr="00175089" w:rsidTr="00AE31F7">
        <w:trPr>
          <w:trHeight w:val="333"/>
        </w:trPr>
        <w:tc>
          <w:tcPr>
            <w:tcW w:w="1712" w:type="dxa"/>
            <w:vMerge/>
          </w:tcPr>
          <w:p w:rsidR="006841EF" w:rsidRPr="00175089" w:rsidRDefault="006841EF" w:rsidP="007229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6841EF" w:rsidRPr="00175089" w:rsidRDefault="006841EF" w:rsidP="007229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Пониженная </w:t>
            </w:r>
          </w:p>
        </w:tc>
        <w:tc>
          <w:tcPr>
            <w:tcW w:w="5912" w:type="dxa"/>
          </w:tcPr>
          <w:p w:rsidR="006841EF" w:rsidRPr="00175089" w:rsidRDefault="006841EF" w:rsidP="00717C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Ребёнок надавливает на глазные яблоки, включ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ет и выключает   свет, наблюдает за повторяющими</w:t>
            </w:r>
            <w:r w:rsidR="00717C36">
              <w:rPr>
                <w:rFonts w:ascii="Times New Roman" w:hAnsi="Times New Roman" w:cs="Times New Roman"/>
                <w:sz w:val="24"/>
                <w:szCs w:val="24"/>
              </w:rPr>
              <w:t xml:space="preserve">ся движениями, 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выстраивает предметы в одну линию, з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чарован цветом или рисунком.</w:t>
            </w:r>
          </w:p>
        </w:tc>
      </w:tr>
    </w:tbl>
    <w:p w:rsidR="006841EF" w:rsidRPr="00175089" w:rsidRDefault="00C45C07" w:rsidP="00C45C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6 – </w:t>
      </w:r>
      <w:r w:rsidR="006841EF" w:rsidRPr="00175089">
        <w:rPr>
          <w:rFonts w:ascii="Times New Roman" w:hAnsi="Times New Roman" w:cs="Times New Roman"/>
          <w:sz w:val="28"/>
          <w:szCs w:val="28"/>
        </w:rPr>
        <w:t>Приемы, воздействующие на зрительный тип восприятия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1809"/>
        <w:gridCol w:w="8045"/>
      </w:tblGrid>
      <w:tr w:rsidR="006841EF" w:rsidRPr="00175089" w:rsidTr="00AE31F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EF" w:rsidRPr="00175089" w:rsidRDefault="006841EF" w:rsidP="00717C3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Тип воспр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ятия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EF" w:rsidRPr="00175089" w:rsidRDefault="006841EF" w:rsidP="00717C3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Приемы, воздействующие на тип восприятия</w:t>
            </w:r>
          </w:p>
        </w:tc>
      </w:tr>
      <w:tr w:rsidR="006841EF" w:rsidRPr="00175089" w:rsidTr="00AE31F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1EF" w:rsidRPr="00175089" w:rsidRDefault="006841EF" w:rsidP="00717C3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Зрительное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1EF" w:rsidRPr="00175089" w:rsidRDefault="00E851E3" w:rsidP="00717C3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Гипер</w:t>
            </w:r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чувствительность:</w:t>
            </w:r>
          </w:p>
          <w:p w:rsidR="006841EF" w:rsidRPr="00175089" w:rsidRDefault="006841EF" w:rsidP="00717C3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Исключение или сокращение неприятных зрительных раздражите</w:t>
            </w:r>
            <w:r w:rsidR="0071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лей.</w:t>
            </w:r>
          </w:p>
          <w:p w:rsidR="006841EF" w:rsidRPr="00175089" w:rsidRDefault="00717C36" w:rsidP="00717C3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Поддержание порядка в помещении (все предметы располагаются на своих привычных местах).</w:t>
            </w:r>
          </w:p>
          <w:p w:rsidR="006841EF" w:rsidRPr="00175089" w:rsidRDefault="00717C36" w:rsidP="00717C3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Выдувание мыльных пузырей.</w:t>
            </w:r>
          </w:p>
          <w:p w:rsidR="006841EF" w:rsidRPr="00175089" w:rsidRDefault="00717C36" w:rsidP="00717C3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Игры на сортировку, нанизывание мелких предметов.</w:t>
            </w:r>
          </w:p>
          <w:p w:rsidR="006841EF" w:rsidRPr="00175089" w:rsidRDefault="00E851E3" w:rsidP="00717C3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Гипо</w:t>
            </w:r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чувствительность</w:t>
            </w:r>
            <w:proofErr w:type="spellEnd"/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:</w:t>
            </w:r>
          </w:p>
          <w:p w:rsidR="006841EF" w:rsidRPr="00175089" w:rsidRDefault="006841EF" w:rsidP="00717C3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Рассматривание иллюстраций в книгах и журналах.</w:t>
            </w:r>
          </w:p>
          <w:p w:rsidR="006841EF" w:rsidRPr="00175089" w:rsidRDefault="006841EF" w:rsidP="00717C3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Пальчиковые игры.</w:t>
            </w:r>
          </w:p>
          <w:p w:rsidR="006841EF" w:rsidRPr="00175089" w:rsidRDefault="006841EF" w:rsidP="00717C3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Разв</w:t>
            </w:r>
            <w:r w:rsidR="0071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ивающие настольно-печатные игры.</w:t>
            </w:r>
          </w:p>
          <w:p w:rsidR="006841EF" w:rsidRPr="00175089" w:rsidRDefault="00717C36" w:rsidP="00717C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841EF"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. Игры, в которых нужно бросать предметы, попадая в цель. </w:t>
            </w:r>
          </w:p>
          <w:p w:rsidR="006841EF" w:rsidRPr="00175089" w:rsidRDefault="00717C36" w:rsidP="00717C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41EF" w:rsidRPr="00175089">
              <w:rPr>
                <w:rFonts w:ascii="Times New Roman" w:hAnsi="Times New Roman" w:cs="Times New Roman"/>
                <w:sz w:val="24"/>
                <w:szCs w:val="24"/>
              </w:rPr>
              <w:t>. Конструкторы.</w:t>
            </w:r>
          </w:p>
        </w:tc>
      </w:tr>
    </w:tbl>
    <w:p w:rsidR="006841EF" w:rsidRDefault="005E508B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4</w:t>
      </w:r>
      <w:r w:rsidR="006841EF" w:rsidRPr="00175089">
        <w:rPr>
          <w:rFonts w:ascii="Times New Roman" w:hAnsi="Times New Roman" w:cs="Times New Roman"/>
          <w:sz w:val="28"/>
          <w:szCs w:val="28"/>
          <w:u w:val="single"/>
        </w:rPr>
        <w:t>. Двигательное или вестибулярное восприятие</w:t>
      </w:r>
      <w:r w:rsidR="006841EF" w:rsidRPr="00175089">
        <w:rPr>
          <w:rFonts w:ascii="Times New Roman" w:hAnsi="Times New Roman" w:cs="Times New Roman"/>
          <w:sz w:val="28"/>
          <w:szCs w:val="28"/>
        </w:rPr>
        <w:t>, то есть восприятие и ан</w:t>
      </w:r>
      <w:r w:rsidR="006841EF" w:rsidRPr="00175089">
        <w:rPr>
          <w:rFonts w:ascii="Times New Roman" w:hAnsi="Times New Roman" w:cs="Times New Roman"/>
          <w:sz w:val="28"/>
          <w:szCs w:val="28"/>
        </w:rPr>
        <w:t>а</w:t>
      </w:r>
      <w:r w:rsidR="006841EF" w:rsidRPr="00175089">
        <w:rPr>
          <w:rFonts w:ascii="Times New Roman" w:hAnsi="Times New Roman" w:cs="Times New Roman"/>
          <w:sz w:val="28"/>
          <w:szCs w:val="28"/>
        </w:rPr>
        <w:t>лиз ориентации тела в пространстве.</w:t>
      </w:r>
    </w:p>
    <w:p w:rsidR="00C45C07" w:rsidRPr="00C45C07" w:rsidRDefault="00C45C07" w:rsidP="00C45C0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Таблица 7 – Двигательное или вестибулярное восприятие.</w:t>
      </w:r>
      <w:r w:rsidRPr="00C45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723"/>
        <w:gridCol w:w="2230"/>
        <w:gridCol w:w="5901"/>
      </w:tblGrid>
      <w:tr w:rsidR="006841EF" w:rsidRPr="00175089" w:rsidTr="00AF3224">
        <w:tc>
          <w:tcPr>
            <w:tcW w:w="1392" w:type="dxa"/>
          </w:tcPr>
          <w:p w:rsidR="006841EF" w:rsidRPr="00175089" w:rsidRDefault="006841EF" w:rsidP="005E508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Тип воспр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ятия</w:t>
            </w:r>
          </w:p>
        </w:tc>
        <w:tc>
          <w:tcPr>
            <w:tcW w:w="2062" w:type="dxa"/>
          </w:tcPr>
          <w:p w:rsidR="006841EF" w:rsidRPr="00175089" w:rsidRDefault="006841EF" w:rsidP="005E508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Чувствительность</w:t>
            </w:r>
          </w:p>
        </w:tc>
        <w:tc>
          <w:tcPr>
            <w:tcW w:w="7535" w:type="dxa"/>
          </w:tcPr>
          <w:p w:rsidR="006841EF" w:rsidRPr="00175089" w:rsidRDefault="006841EF" w:rsidP="005E508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Проявления</w:t>
            </w:r>
          </w:p>
        </w:tc>
      </w:tr>
      <w:tr w:rsidR="006841EF" w:rsidRPr="00175089" w:rsidTr="00AF3224">
        <w:trPr>
          <w:trHeight w:val="682"/>
        </w:trPr>
        <w:tc>
          <w:tcPr>
            <w:tcW w:w="1392" w:type="dxa"/>
            <w:vMerge w:val="restart"/>
          </w:tcPr>
          <w:p w:rsidR="006841EF" w:rsidRPr="00175089" w:rsidRDefault="006841EF" w:rsidP="005E508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Двигательное или вестиб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лярное  </w:t>
            </w:r>
          </w:p>
        </w:tc>
        <w:tc>
          <w:tcPr>
            <w:tcW w:w="2062" w:type="dxa"/>
          </w:tcPr>
          <w:p w:rsidR="006841EF" w:rsidRPr="00175089" w:rsidRDefault="006841EF" w:rsidP="005E508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Повышенная </w:t>
            </w:r>
          </w:p>
        </w:tc>
        <w:tc>
          <w:tcPr>
            <w:tcW w:w="7535" w:type="dxa"/>
          </w:tcPr>
          <w:p w:rsidR="006841EF" w:rsidRPr="00175089" w:rsidRDefault="006841EF" w:rsidP="005E508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У ребенка неуклю</w:t>
            </w:r>
            <w:r w:rsidR="00AE31F7">
              <w:rPr>
                <w:rFonts w:ascii="Times New Roman" w:hAnsi="Times New Roman" w:cs="Times New Roman"/>
                <w:sz w:val="24"/>
                <w:szCs w:val="24"/>
              </w:rPr>
              <w:t>жая походка. На занятиях по фи</w:t>
            </w:r>
            <w:r w:rsidR="00AE31F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культуре он испытывает значительные трудности. Д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же во время разминки сильно заваливается в стороны, выполняя наклоны и простые движения. Не умеет прыгать. </w:t>
            </w:r>
          </w:p>
        </w:tc>
      </w:tr>
      <w:tr w:rsidR="006841EF" w:rsidRPr="00175089" w:rsidTr="00AF3224">
        <w:trPr>
          <w:trHeight w:val="333"/>
        </w:trPr>
        <w:tc>
          <w:tcPr>
            <w:tcW w:w="1392" w:type="dxa"/>
            <w:vMerge/>
          </w:tcPr>
          <w:p w:rsidR="006841EF" w:rsidRPr="00175089" w:rsidRDefault="006841EF" w:rsidP="005E508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841EF" w:rsidRPr="00175089" w:rsidRDefault="006841EF" w:rsidP="005E508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Пониженная </w:t>
            </w:r>
          </w:p>
        </w:tc>
        <w:tc>
          <w:tcPr>
            <w:tcW w:w="7535" w:type="dxa"/>
          </w:tcPr>
          <w:p w:rsidR="006841EF" w:rsidRPr="00175089" w:rsidRDefault="006841EF" w:rsidP="005E508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Ребёнок прыгает, раскачивается, машет руками, бе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цельно двигается по кругу, часто сталкивается с об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ектами и людьми, принимает и удерживает необы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ную позу.</w:t>
            </w:r>
          </w:p>
        </w:tc>
      </w:tr>
    </w:tbl>
    <w:p w:rsidR="006841EF" w:rsidRPr="00175089" w:rsidRDefault="00C45C07" w:rsidP="00C45C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8 – </w:t>
      </w:r>
      <w:r w:rsidR="006841EF" w:rsidRPr="00175089">
        <w:rPr>
          <w:rFonts w:ascii="Times New Roman" w:hAnsi="Times New Roman" w:cs="Times New Roman"/>
          <w:sz w:val="28"/>
          <w:szCs w:val="28"/>
        </w:rPr>
        <w:t>Приемы, воздействующие на данный тип восприятия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3189"/>
        <w:gridCol w:w="6665"/>
      </w:tblGrid>
      <w:tr w:rsidR="006841EF" w:rsidRPr="00175089" w:rsidTr="00175089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Двигательное и вестибуля</w:t>
            </w:r>
            <w:r w:rsidRPr="001750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1750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ное восприятие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1EF" w:rsidRPr="00175089" w:rsidRDefault="00E851E3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Гипер</w:t>
            </w:r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чувствительность: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Частые перерывы для отдыха в течение занятия.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Покачивание на гимнастическом мяче.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Малоподвижные игры на координацию речи с движениями.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Игры с воздушными шарами.</w:t>
            </w:r>
          </w:p>
          <w:p w:rsidR="006841EF" w:rsidRPr="00175089" w:rsidRDefault="00E851E3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Гипо</w:t>
            </w:r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чувствительность</w:t>
            </w:r>
            <w:proofErr w:type="spellEnd"/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:</w:t>
            </w:r>
          </w:p>
          <w:p w:rsidR="006841EF" w:rsidRPr="00175089" w:rsidRDefault="005E508B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841EF" w:rsidRPr="00175089">
              <w:rPr>
                <w:rFonts w:ascii="Times New Roman" w:hAnsi="Times New Roman" w:cs="Times New Roman"/>
                <w:sz w:val="24"/>
                <w:szCs w:val="24"/>
              </w:rPr>
              <w:t>Подвижные игры на координацию речи с движением.</w:t>
            </w:r>
          </w:p>
          <w:p w:rsidR="006841EF" w:rsidRPr="00175089" w:rsidRDefault="005E508B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1EF"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Пластические этюды </w:t>
            </w:r>
            <w:r w:rsidR="006841EF" w:rsidRPr="00175089">
              <w:rPr>
                <w:rFonts w:ascii="Times New Roman" w:hAnsi="Times New Roman" w:cs="Times New Roman"/>
                <w:sz w:val="24"/>
                <w:szCs w:val="24"/>
              </w:rPr>
              <w:t>(изображение движений животных, птиц и т.д.).</w:t>
            </w:r>
          </w:p>
        </w:tc>
      </w:tr>
    </w:tbl>
    <w:p w:rsidR="006841EF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5. </w:t>
      </w:r>
      <w:r w:rsidRPr="005E508B">
        <w:rPr>
          <w:rFonts w:ascii="Times New Roman" w:hAnsi="Times New Roman" w:cs="Times New Roman"/>
          <w:sz w:val="28"/>
          <w:szCs w:val="28"/>
          <w:u w:val="single"/>
        </w:rPr>
        <w:t>Обонятельное восприятие</w:t>
      </w:r>
      <w:r w:rsidRPr="00175089">
        <w:rPr>
          <w:rFonts w:ascii="Times New Roman" w:hAnsi="Times New Roman" w:cs="Times New Roman"/>
          <w:sz w:val="28"/>
          <w:szCs w:val="28"/>
        </w:rPr>
        <w:t>, то есть способность ощущать и различа</w:t>
      </w:r>
      <w:r w:rsidR="00626C12" w:rsidRPr="00175089">
        <w:rPr>
          <w:rFonts w:ascii="Times New Roman" w:hAnsi="Times New Roman" w:cs="Times New Roman"/>
          <w:sz w:val="28"/>
          <w:szCs w:val="28"/>
        </w:rPr>
        <w:t>ть пахучие вещества как запахи.</w:t>
      </w:r>
    </w:p>
    <w:p w:rsidR="00C45C07" w:rsidRPr="00175089" w:rsidRDefault="00C45C07" w:rsidP="00C45C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 – Обонятельное восприятие.</w:t>
      </w:r>
    </w:p>
    <w:tbl>
      <w:tblPr>
        <w:tblStyle w:val="a4"/>
        <w:tblW w:w="0" w:type="auto"/>
        <w:tblLayout w:type="fixed"/>
        <w:tblLook w:val="04A0"/>
      </w:tblPr>
      <w:tblGrid>
        <w:gridCol w:w="1666"/>
        <w:gridCol w:w="1703"/>
        <w:gridCol w:w="6485"/>
      </w:tblGrid>
      <w:tr w:rsidR="006841EF" w:rsidRPr="00175089" w:rsidTr="00AE31F7">
        <w:tc>
          <w:tcPr>
            <w:tcW w:w="1666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Тип воспр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ятия</w:t>
            </w:r>
          </w:p>
        </w:tc>
        <w:tc>
          <w:tcPr>
            <w:tcW w:w="1703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Чувств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6485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b/>
                <w:sz w:val="24"/>
                <w:szCs w:val="24"/>
              </w:rPr>
              <w:t>Проявления</w:t>
            </w:r>
          </w:p>
        </w:tc>
      </w:tr>
      <w:tr w:rsidR="006841EF" w:rsidRPr="00175089" w:rsidTr="00AE31F7">
        <w:trPr>
          <w:trHeight w:val="682"/>
        </w:trPr>
        <w:tc>
          <w:tcPr>
            <w:tcW w:w="1666" w:type="dxa"/>
            <w:vMerge w:val="restart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Обонятельное  </w:t>
            </w:r>
          </w:p>
        </w:tc>
        <w:tc>
          <w:tcPr>
            <w:tcW w:w="1703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Повышенная </w:t>
            </w:r>
          </w:p>
        </w:tc>
        <w:tc>
          <w:tcPr>
            <w:tcW w:w="6485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Ребенок закрывает нос руками в помещении. При прибл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жении взрослых может отворачивать голову в сторону или 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стремится отойти, т.к. чувствует запахи парфюмерии.</w:t>
            </w:r>
          </w:p>
        </w:tc>
      </w:tr>
      <w:tr w:rsidR="006841EF" w:rsidRPr="00175089" w:rsidTr="00AE31F7">
        <w:trPr>
          <w:trHeight w:val="333"/>
        </w:trPr>
        <w:tc>
          <w:tcPr>
            <w:tcW w:w="1666" w:type="dxa"/>
            <w:vMerge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Пониженная </w:t>
            </w:r>
          </w:p>
        </w:tc>
        <w:tc>
          <w:tcPr>
            <w:tcW w:w="6485" w:type="dxa"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Ребёнок изучает объекты, облизывая и нюхая их. Он прив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зан к объектам с резким неприятным запахом.</w:t>
            </w:r>
          </w:p>
        </w:tc>
      </w:tr>
    </w:tbl>
    <w:p w:rsidR="006841EF" w:rsidRPr="00175089" w:rsidRDefault="00C45C07" w:rsidP="00C45C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10 – </w:t>
      </w:r>
      <w:r w:rsidR="006841EF" w:rsidRPr="00175089">
        <w:rPr>
          <w:rFonts w:ascii="Times New Roman" w:hAnsi="Times New Roman" w:cs="Times New Roman"/>
          <w:sz w:val="28"/>
          <w:szCs w:val="28"/>
        </w:rPr>
        <w:t>Приемы, воздействующие на данный тип восприятия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3172"/>
        <w:gridCol w:w="6682"/>
      </w:tblGrid>
      <w:tr w:rsidR="006841EF" w:rsidRPr="00175089" w:rsidTr="00175089"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1EF" w:rsidRPr="00175089" w:rsidRDefault="006841EF" w:rsidP="00AE31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Обонятельная система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1EF" w:rsidRPr="00175089" w:rsidRDefault="00B73C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Гипер</w:t>
            </w:r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чувствительность: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</w:t>
            </w:r>
            <w:r w:rsidR="00355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неприятных для ребёнка запахов.</w:t>
            </w:r>
          </w:p>
          <w:p w:rsidR="006841EF" w:rsidRPr="00175089" w:rsidRDefault="00B73C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Гипо</w:t>
            </w:r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чувствительность</w:t>
            </w:r>
            <w:proofErr w:type="spellEnd"/>
            <w:r w:rsidR="006841EF" w:rsidRPr="001750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:</w:t>
            </w:r>
          </w:p>
          <w:p w:rsidR="006841EF" w:rsidRPr="00175089" w:rsidRDefault="006841EF" w:rsidP="00AE31F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Применение веществ с сильными запахами в качестве н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грады или для переключения внимания от неприемлемых обонятельных стимулов.</w:t>
            </w:r>
          </w:p>
          <w:p w:rsidR="00656563" w:rsidRDefault="006841EF" w:rsidP="0065656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>2. Зан</w:t>
            </w:r>
            <w:r w:rsidR="00656563">
              <w:rPr>
                <w:rFonts w:ascii="Times New Roman" w:hAnsi="Times New Roman" w:cs="Times New Roman"/>
                <w:sz w:val="24"/>
                <w:szCs w:val="24"/>
              </w:rPr>
              <w:t>ятия с ароматизированным тестом.</w:t>
            </w:r>
          </w:p>
          <w:p w:rsidR="006841EF" w:rsidRPr="00175089" w:rsidRDefault="006841EF" w:rsidP="0065656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89">
              <w:rPr>
                <w:rFonts w:ascii="Times New Roman" w:hAnsi="Times New Roman" w:cs="Times New Roman"/>
                <w:sz w:val="24"/>
                <w:szCs w:val="24"/>
              </w:rPr>
              <w:t xml:space="preserve">3. Рисование ароматизированными пальчиковыми красками, ароматизированными фломастерами. </w:t>
            </w:r>
          </w:p>
        </w:tc>
      </w:tr>
    </w:tbl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>«Обонятельное лото»</w:t>
      </w:r>
      <w:r w:rsidR="0090200D">
        <w:rPr>
          <w:rFonts w:ascii="Times New Roman" w:hAnsi="Times New Roman" w:cs="Times New Roman"/>
          <w:sz w:val="28"/>
          <w:szCs w:val="28"/>
        </w:rPr>
        <w:t>. Игра</w:t>
      </w:r>
      <w:r w:rsidR="00656563">
        <w:rPr>
          <w:rFonts w:ascii="Times New Roman" w:hAnsi="Times New Roman" w:cs="Times New Roman"/>
          <w:sz w:val="28"/>
          <w:szCs w:val="28"/>
        </w:rPr>
        <w:t xml:space="preserve"> для детей 5-7 лет. 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606">
        <w:rPr>
          <w:rFonts w:ascii="Times New Roman" w:hAnsi="Times New Roman" w:cs="Times New Roman"/>
          <w:sz w:val="28"/>
          <w:szCs w:val="28"/>
        </w:rPr>
        <w:t>Инструкция:</w:t>
      </w:r>
      <w:r w:rsidRPr="00175089">
        <w:rPr>
          <w:rFonts w:ascii="Times New Roman" w:hAnsi="Times New Roman" w:cs="Times New Roman"/>
          <w:sz w:val="28"/>
          <w:szCs w:val="28"/>
        </w:rPr>
        <w:t xml:space="preserve"> </w:t>
      </w:r>
      <w:r w:rsidR="00DD1606">
        <w:rPr>
          <w:rFonts w:ascii="Times New Roman" w:hAnsi="Times New Roman" w:cs="Times New Roman"/>
          <w:sz w:val="28"/>
          <w:szCs w:val="28"/>
        </w:rPr>
        <w:t>«П</w:t>
      </w:r>
      <w:r w:rsidRPr="00175089">
        <w:rPr>
          <w:rFonts w:ascii="Times New Roman" w:hAnsi="Times New Roman" w:cs="Times New Roman"/>
          <w:sz w:val="28"/>
          <w:szCs w:val="28"/>
        </w:rPr>
        <w:t>онюхай, найди такой же запах</w:t>
      </w:r>
      <w:r w:rsidR="00DD1606">
        <w:rPr>
          <w:rFonts w:ascii="Times New Roman" w:hAnsi="Times New Roman" w:cs="Times New Roman"/>
          <w:sz w:val="28"/>
          <w:szCs w:val="28"/>
        </w:rPr>
        <w:t>»</w:t>
      </w:r>
      <w:r w:rsidRPr="00175089">
        <w:rPr>
          <w:rFonts w:ascii="Times New Roman" w:hAnsi="Times New Roman" w:cs="Times New Roman"/>
          <w:sz w:val="28"/>
          <w:szCs w:val="28"/>
        </w:rPr>
        <w:t>.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089">
        <w:rPr>
          <w:rFonts w:ascii="Times New Roman" w:hAnsi="Times New Roman" w:cs="Times New Roman"/>
          <w:b/>
          <w:sz w:val="28"/>
          <w:szCs w:val="28"/>
        </w:rPr>
        <w:t>4. Заключительная часть</w:t>
      </w:r>
      <w:r w:rsidR="003457E0">
        <w:rPr>
          <w:rFonts w:ascii="Times New Roman" w:hAnsi="Times New Roman" w:cs="Times New Roman"/>
          <w:b/>
          <w:sz w:val="28"/>
          <w:szCs w:val="28"/>
        </w:rPr>
        <w:t>.</w:t>
      </w:r>
    </w:p>
    <w:p w:rsidR="006841EF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>Сегодня мы познакомили вас, как можно снизить чувствительность к ра</w:t>
      </w:r>
      <w:r w:rsidRPr="00175089">
        <w:rPr>
          <w:rFonts w:ascii="Times New Roman" w:hAnsi="Times New Roman" w:cs="Times New Roman"/>
          <w:sz w:val="28"/>
          <w:szCs w:val="28"/>
        </w:rPr>
        <w:t>з</w:t>
      </w:r>
      <w:r w:rsidRPr="00175089">
        <w:rPr>
          <w:rFonts w:ascii="Times New Roman" w:hAnsi="Times New Roman" w:cs="Times New Roman"/>
          <w:sz w:val="28"/>
          <w:szCs w:val="28"/>
        </w:rPr>
        <w:t>дражителям или, наоборот, насытить сенсорный голод через простые упражн</w:t>
      </w:r>
      <w:r w:rsidRPr="00175089">
        <w:rPr>
          <w:rFonts w:ascii="Times New Roman" w:hAnsi="Times New Roman" w:cs="Times New Roman"/>
          <w:sz w:val="28"/>
          <w:szCs w:val="28"/>
        </w:rPr>
        <w:t>е</w:t>
      </w:r>
      <w:r w:rsidRPr="00175089">
        <w:rPr>
          <w:rFonts w:ascii="Times New Roman" w:hAnsi="Times New Roman" w:cs="Times New Roman"/>
          <w:sz w:val="28"/>
          <w:szCs w:val="28"/>
        </w:rPr>
        <w:t>ния.  Все это помогает восстановить равновесие и не тратить силы и энергию на защиту от воздействия окружающей среды. А значит – развиваться быстрее, а</w:t>
      </w:r>
      <w:r w:rsidRPr="00175089">
        <w:rPr>
          <w:rFonts w:ascii="Times New Roman" w:hAnsi="Times New Roman" w:cs="Times New Roman"/>
          <w:sz w:val="28"/>
          <w:szCs w:val="28"/>
        </w:rPr>
        <w:t>к</w:t>
      </w:r>
      <w:r w:rsidRPr="00175089">
        <w:rPr>
          <w:rFonts w:ascii="Times New Roman" w:hAnsi="Times New Roman" w:cs="Times New Roman"/>
          <w:sz w:val="28"/>
          <w:szCs w:val="28"/>
        </w:rPr>
        <w:t xml:space="preserve">тивнее и гармоничнее. </w:t>
      </w:r>
    </w:p>
    <w:p w:rsidR="00F407FB" w:rsidRPr="00175089" w:rsidRDefault="006841EF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b/>
          <w:sz w:val="28"/>
          <w:szCs w:val="28"/>
        </w:rPr>
        <w:t>5. Рефлексия</w:t>
      </w:r>
      <w:r w:rsidR="003457E0">
        <w:rPr>
          <w:rFonts w:ascii="Times New Roman" w:hAnsi="Times New Roman" w:cs="Times New Roman"/>
          <w:b/>
          <w:sz w:val="28"/>
          <w:szCs w:val="28"/>
        </w:rPr>
        <w:t>.</w:t>
      </w:r>
      <w:r w:rsidRPr="00175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0D6" w:rsidRPr="00175089" w:rsidRDefault="00E75126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Уважаемые родители, перед вами карточки, на них три </w:t>
      </w:r>
      <w:proofErr w:type="spellStart"/>
      <w:r w:rsidRPr="00175089">
        <w:rPr>
          <w:rFonts w:ascii="Times New Roman" w:hAnsi="Times New Roman" w:cs="Times New Roman"/>
          <w:sz w:val="28"/>
          <w:szCs w:val="28"/>
        </w:rPr>
        <w:t>смайла</w:t>
      </w:r>
      <w:proofErr w:type="spellEnd"/>
      <w:r w:rsidRPr="00175089">
        <w:rPr>
          <w:rFonts w:ascii="Times New Roman" w:hAnsi="Times New Roman" w:cs="Times New Roman"/>
          <w:sz w:val="28"/>
          <w:szCs w:val="28"/>
        </w:rPr>
        <w:t xml:space="preserve"> – ул</w:t>
      </w:r>
      <w:r w:rsidRPr="00175089">
        <w:rPr>
          <w:rFonts w:ascii="Times New Roman" w:hAnsi="Times New Roman" w:cs="Times New Roman"/>
          <w:sz w:val="28"/>
          <w:szCs w:val="28"/>
        </w:rPr>
        <w:t>ы</w:t>
      </w:r>
      <w:r w:rsidRPr="00175089">
        <w:rPr>
          <w:rFonts w:ascii="Times New Roman" w:hAnsi="Times New Roman" w:cs="Times New Roman"/>
          <w:sz w:val="28"/>
          <w:szCs w:val="28"/>
        </w:rPr>
        <w:t>бающийся, нейтральный и грустный. Оцените, пожалуйста, семинар-практикум, поставив галочку</w:t>
      </w:r>
      <w:r w:rsidR="00BB3C77">
        <w:rPr>
          <w:rFonts w:ascii="Times New Roman" w:hAnsi="Times New Roman" w:cs="Times New Roman"/>
          <w:sz w:val="28"/>
          <w:szCs w:val="28"/>
        </w:rPr>
        <w:t>, на</w:t>
      </w:r>
      <w:r w:rsidR="00A910D6" w:rsidRPr="00175089">
        <w:rPr>
          <w:rFonts w:ascii="Times New Roman" w:hAnsi="Times New Roman" w:cs="Times New Roman"/>
          <w:sz w:val="28"/>
          <w:szCs w:val="28"/>
        </w:rPr>
        <w:t xml:space="preserve">против одного из </w:t>
      </w:r>
      <w:proofErr w:type="spellStart"/>
      <w:r w:rsidR="00A910D6" w:rsidRPr="00175089">
        <w:rPr>
          <w:rFonts w:ascii="Times New Roman" w:hAnsi="Times New Roman" w:cs="Times New Roman"/>
          <w:sz w:val="28"/>
          <w:szCs w:val="28"/>
        </w:rPr>
        <w:t>смайлов</w:t>
      </w:r>
      <w:proofErr w:type="spellEnd"/>
      <w:r w:rsidR="00E46EC5">
        <w:rPr>
          <w:rFonts w:ascii="Times New Roman" w:hAnsi="Times New Roman" w:cs="Times New Roman"/>
          <w:sz w:val="28"/>
          <w:szCs w:val="28"/>
        </w:rPr>
        <w:t>. На</w:t>
      </w:r>
      <w:r w:rsidRPr="00175089">
        <w:rPr>
          <w:rFonts w:ascii="Times New Roman" w:hAnsi="Times New Roman" w:cs="Times New Roman"/>
          <w:sz w:val="28"/>
          <w:szCs w:val="28"/>
        </w:rPr>
        <w:t>сколько для вас был</w:t>
      </w:r>
      <w:r w:rsidR="001E3D7B">
        <w:rPr>
          <w:rFonts w:ascii="Times New Roman" w:hAnsi="Times New Roman" w:cs="Times New Roman"/>
          <w:sz w:val="28"/>
          <w:szCs w:val="28"/>
        </w:rPr>
        <w:t>о</w:t>
      </w:r>
      <w:r w:rsidRPr="00175089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A910D6" w:rsidRPr="00175089">
        <w:rPr>
          <w:rFonts w:ascii="Times New Roman" w:hAnsi="Times New Roman" w:cs="Times New Roman"/>
          <w:sz w:val="28"/>
          <w:szCs w:val="28"/>
        </w:rPr>
        <w:t>ным</w:t>
      </w:r>
      <w:r w:rsidRPr="00175089">
        <w:rPr>
          <w:rFonts w:ascii="Times New Roman" w:hAnsi="Times New Roman" w:cs="Times New Roman"/>
          <w:sz w:val="28"/>
          <w:szCs w:val="28"/>
        </w:rPr>
        <w:t xml:space="preserve"> и познавател</w:t>
      </w:r>
      <w:r w:rsidR="00A910D6" w:rsidRPr="00175089">
        <w:rPr>
          <w:rFonts w:ascii="Times New Roman" w:hAnsi="Times New Roman" w:cs="Times New Roman"/>
          <w:sz w:val="28"/>
          <w:szCs w:val="28"/>
        </w:rPr>
        <w:t xml:space="preserve">ьным </w:t>
      </w:r>
      <w:r w:rsidR="001E3D7B">
        <w:rPr>
          <w:rFonts w:ascii="Times New Roman" w:hAnsi="Times New Roman" w:cs="Times New Roman"/>
          <w:sz w:val="28"/>
          <w:szCs w:val="28"/>
        </w:rPr>
        <w:t>наше</w:t>
      </w:r>
      <w:r w:rsidR="00A910D6" w:rsidRPr="00175089">
        <w:rPr>
          <w:rFonts w:ascii="Times New Roman" w:hAnsi="Times New Roman" w:cs="Times New Roman"/>
          <w:sz w:val="28"/>
          <w:szCs w:val="28"/>
        </w:rPr>
        <w:t xml:space="preserve"> мероприятие.</w:t>
      </w:r>
    </w:p>
    <w:p w:rsidR="006841EF" w:rsidRPr="00175089" w:rsidRDefault="00A910D6" w:rsidP="00AE3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089">
        <w:rPr>
          <w:rFonts w:ascii="Times New Roman" w:hAnsi="Times New Roman" w:cs="Times New Roman"/>
          <w:sz w:val="28"/>
          <w:szCs w:val="28"/>
        </w:rPr>
        <w:t xml:space="preserve">Мы </w:t>
      </w:r>
      <w:r w:rsidR="006841EF" w:rsidRPr="00175089">
        <w:rPr>
          <w:rFonts w:ascii="Times New Roman" w:hAnsi="Times New Roman" w:cs="Times New Roman"/>
          <w:sz w:val="28"/>
          <w:szCs w:val="28"/>
        </w:rPr>
        <w:t>предлагаем ознакомиться с предметами и играми для развития се</w:t>
      </w:r>
      <w:r w:rsidR="006841EF" w:rsidRPr="00175089">
        <w:rPr>
          <w:rFonts w:ascii="Times New Roman" w:hAnsi="Times New Roman" w:cs="Times New Roman"/>
          <w:sz w:val="28"/>
          <w:szCs w:val="28"/>
        </w:rPr>
        <w:t>н</w:t>
      </w:r>
      <w:r w:rsidR="006841EF" w:rsidRPr="00175089">
        <w:rPr>
          <w:rFonts w:ascii="Times New Roman" w:hAnsi="Times New Roman" w:cs="Times New Roman"/>
          <w:sz w:val="28"/>
          <w:szCs w:val="28"/>
        </w:rPr>
        <w:t>сорной интеграции</w:t>
      </w:r>
      <w:r w:rsidR="003457E0">
        <w:rPr>
          <w:rFonts w:ascii="Times New Roman" w:hAnsi="Times New Roman" w:cs="Times New Roman"/>
          <w:sz w:val="28"/>
          <w:szCs w:val="28"/>
        </w:rPr>
        <w:t xml:space="preserve"> и</w:t>
      </w:r>
      <w:r w:rsidR="006841EF" w:rsidRPr="00175089">
        <w:rPr>
          <w:rFonts w:ascii="Times New Roman" w:hAnsi="Times New Roman" w:cs="Times New Roman"/>
          <w:sz w:val="28"/>
          <w:szCs w:val="28"/>
        </w:rPr>
        <w:t xml:space="preserve"> готовы ответить на ваши вопросы. </w:t>
      </w:r>
    </w:p>
    <w:p w:rsidR="003457E0" w:rsidRPr="003457E0" w:rsidRDefault="003457E0" w:rsidP="00DC09C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9010B" w:rsidRPr="00BA3E94" w:rsidRDefault="00B9010B" w:rsidP="00BA3E94">
      <w:pPr>
        <w:shd w:val="clear" w:color="auto" w:fill="FFFFFF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BA3E94">
        <w:rPr>
          <w:rFonts w:ascii="Times New Roman" w:hAnsi="Times New Roman" w:cs="Times New Roman"/>
          <w:sz w:val="28"/>
          <w:szCs w:val="28"/>
        </w:rPr>
        <w:t xml:space="preserve">Айрес Э. Дж. Ребенок и сенсорная интеграция. Понимание скрытых проблем развития / Э. Дж. Айрес;  – 5-е изд. – Москва: </w:t>
      </w:r>
      <w:proofErr w:type="spellStart"/>
      <w:r w:rsidRPr="00BA3E94">
        <w:rPr>
          <w:rFonts w:ascii="Times New Roman" w:hAnsi="Times New Roman" w:cs="Times New Roman"/>
          <w:sz w:val="28"/>
          <w:szCs w:val="28"/>
        </w:rPr>
        <w:t>Теревинф</w:t>
      </w:r>
      <w:proofErr w:type="spellEnd"/>
      <w:r w:rsidRPr="00BA3E94">
        <w:rPr>
          <w:rFonts w:ascii="Times New Roman" w:hAnsi="Times New Roman" w:cs="Times New Roman"/>
          <w:sz w:val="28"/>
          <w:szCs w:val="28"/>
        </w:rPr>
        <w:t>, 2017. – 272 с.</w:t>
      </w:r>
    </w:p>
    <w:p w:rsidR="003D7E49" w:rsidRPr="00BA3E94" w:rsidRDefault="003D7E49" w:rsidP="00BA3E94">
      <w:pPr>
        <w:pStyle w:val="a3"/>
        <w:spacing w:after="200" w:line="360" w:lineRule="auto"/>
        <w:ind w:left="709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BA3E9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</w:t>
      </w:r>
      <w:r w:rsidR="003457E0" w:rsidRPr="00BA3E9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</w:t>
      </w:r>
      <w:proofErr w:type="spellStart"/>
      <w:r w:rsidRPr="00BA3E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Миненкова</w:t>
      </w:r>
      <w:proofErr w:type="spellEnd"/>
      <w:r w:rsidRPr="00BA3E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И.Н. Педагогические стратегии нормализации сенсорной чувствительности при аутизме / И.Н. </w:t>
      </w:r>
      <w:proofErr w:type="spellStart"/>
      <w:r w:rsidRPr="00BA3E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Миненкова</w:t>
      </w:r>
      <w:proofErr w:type="spellEnd"/>
      <w:r w:rsidRPr="00BA3E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</w:t>
      </w:r>
      <w:proofErr w:type="spellStart"/>
      <w:r w:rsidRPr="00BA3E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Спецыяльная</w:t>
      </w:r>
      <w:proofErr w:type="spellEnd"/>
      <w:r w:rsidRPr="00BA3E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A3E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адук</w:t>
      </w:r>
      <w:r w:rsidRPr="00BA3E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A3E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цыя</w:t>
      </w:r>
      <w:proofErr w:type="spellEnd"/>
      <w:r w:rsidRPr="00BA3E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– 2011. –  №2. – С.29-34.</w:t>
      </w:r>
    </w:p>
    <w:p w:rsidR="00BA3E94" w:rsidRPr="00702242" w:rsidRDefault="003D7E49" w:rsidP="00BA3E94">
      <w:pPr>
        <w:pStyle w:val="a3"/>
        <w:shd w:val="clear" w:color="auto" w:fill="FFFFFF"/>
        <w:spacing w:after="0" w:line="360" w:lineRule="auto"/>
        <w:ind w:left="709"/>
        <w:outlineLvl w:val="1"/>
        <w:rPr>
          <w:rFonts w:ascii="Arial" w:eastAsia="Times New Roman" w:hAnsi="Arial" w:cs="Arial"/>
          <w:color w:val="2A2723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457E0" w:rsidRPr="0017508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A3E94" w:rsidRP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Янушко</w:t>
      </w:r>
      <w:proofErr w:type="spellEnd"/>
      <w:r w:rsidR="00BA3E94" w:rsidRP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 Е.А. Игры с аутичным ребенком. Установление контакта, сп</w:t>
      </w:r>
      <w:r w:rsidR="00BA3E94" w:rsidRP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о</w:t>
      </w:r>
      <w:r w:rsidR="00BA3E94" w:rsidRP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собы взаимодействия, развитие речи, психотерапия</w:t>
      </w:r>
      <w:r w:rsid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 / Е.А. </w:t>
      </w:r>
      <w:proofErr w:type="spellStart"/>
      <w:r w:rsid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Янушко</w:t>
      </w:r>
      <w:proofErr w:type="spellEnd"/>
      <w:r w:rsid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; – </w:t>
      </w:r>
      <w:r w:rsidR="00BA3E94" w:rsidRP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М</w:t>
      </w:r>
      <w:r w:rsid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о</w:t>
      </w:r>
      <w:r w:rsid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сква</w:t>
      </w:r>
      <w:r w:rsidR="00BA3E94" w:rsidRP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: </w:t>
      </w:r>
      <w:proofErr w:type="spellStart"/>
      <w:r w:rsidR="00BA3E94" w:rsidRP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Тере</w:t>
      </w:r>
      <w:r w:rsid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винф</w:t>
      </w:r>
      <w:proofErr w:type="spellEnd"/>
      <w:r w:rsid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, 2004. – </w:t>
      </w:r>
      <w:r w:rsidR="00BA3E94" w:rsidRPr="00BA3E94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 136 с.</w:t>
      </w:r>
    </w:p>
    <w:p w:rsidR="005E3BEC" w:rsidRDefault="005E3BEC" w:rsidP="00BA3E9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Интернет-ресурсы: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A53BD8" w:rsidRDefault="005E3BEC" w:rsidP="00971D70">
      <w:pPr>
        <w:pStyle w:val="a3"/>
        <w:spacing w:after="200" w:line="360" w:lineRule="auto"/>
        <w:rPr>
          <w:color w:val="000000"/>
          <w:spacing w:val="16"/>
          <w:sz w:val="21"/>
          <w:szCs w:val="21"/>
          <w:shd w:val="clear" w:color="auto" w:fill="FFFFFF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1. </w:t>
      </w:r>
      <w:proofErr w:type="spellStart"/>
      <w:r w:rsidR="003D7E49" w:rsidRPr="0017508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Ардяко</w:t>
      </w:r>
      <w:proofErr w:type="spellEnd"/>
      <w:r w:rsidR="003D7E49" w:rsidRPr="0017508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О.А. Расстройство сенсорной интеграции при аутизме. Норм</w:t>
      </w:r>
      <w:r w:rsidR="003D7E49" w:rsidRPr="0017508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</w:t>
      </w:r>
      <w:r w:rsidR="003D7E49" w:rsidRPr="0017508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лизация сенсорной чувствительности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/ О.А.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Ардяко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//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D7E49" w:rsidRPr="00175089">
        <w:rPr>
          <w:rFonts w:ascii="Times New Roman" w:hAnsi="Times New Roman" w:cs="Times New Roman"/>
          <w:sz w:val="28"/>
          <w:szCs w:val="28"/>
        </w:rPr>
        <w:t xml:space="preserve">– URL: </w:t>
      </w:r>
      <w:hyperlink r:id="rId6" w:history="1">
        <w:r w:rsidR="00A53BD8" w:rsidRPr="00EC6BED">
          <w:rPr>
            <w:rStyle w:val="a5"/>
            <w:rFonts w:ascii="Times New Roman" w:hAnsi="Times New Roman" w:cs="Times New Roman"/>
            <w:spacing w:val="16"/>
            <w:sz w:val="28"/>
            <w:szCs w:val="28"/>
            <w:shd w:val="clear" w:color="auto" w:fill="FFFFFF"/>
          </w:rPr>
          <w:t>https://ckroir-vileyka.schools.by/pages/rasstrojstvo-sensornoj-integratsii-pri-autizme-normalizatsija-sensornoj-chuvstvitelnosti</w:t>
        </w:r>
      </w:hyperlink>
      <w:r w:rsidR="00A53BD8">
        <w:rPr>
          <w:sz w:val="28"/>
          <w:szCs w:val="28"/>
        </w:rPr>
        <w:t xml:space="preserve"> </w:t>
      </w:r>
      <w:r w:rsidR="00A53BD8" w:rsidRPr="00A53BD8">
        <w:rPr>
          <w:rFonts w:ascii="Times New Roman" w:hAnsi="Times New Roman" w:cs="Times New Roman"/>
          <w:sz w:val="28"/>
          <w:szCs w:val="28"/>
        </w:rPr>
        <w:t>(д</w:t>
      </w:r>
      <w:r w:rsidR="00A53BD8" w:rsidRPr="00A53BD8">
        <w:rPr>
          <w:rFonts w:ascii="Times New Roman" w:hAnsi="Times New Roman" w:cs="Times New Roman"/>
          <w:sz w:val="28"/>
          <w:szCs w:val="28"/>
        </w:rPr>
        <w:t>а</w:t>
      </w:r>
      <w:r w:rsidR="00A53BD8" w:rsidRPr="00A53BD8">
        <w:rPr>
          <w:rFonts w:ascii="Times New Roman" w:hAnsi="Times New Roman" w:cs="Times New Roman"/>
          <w:sz w:val="28"/>
          <w:szCs w:val="28"/>
        </w:rPr>
        <w:t>та обращения: 02.10.2020).</w:t>
      </w:r>
    </w:p>
    <w:p w:rsidR="003D7E49" w:rsidRPr="00175089" w:rsidRDefault="003D7E49" w:rsidP="00BA3E94">
      <w:pPr>
        <w:shd w:val="clear" w:color="auto" w:fill="FFFFFF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447200" w:rsidRPr="00175089" w:rsidRDefault="00447200" w:rsidP="00AE31F7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447200" w:rsidRPr="00175089" w:rsidSect="001750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3AB7"/>
    <w:multiLevelType w:val="hybridMultilevel"/>
    <w:tmpl w:val="892E2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24E07"/>
    <w:multiLevelType w:val="hybridMultilevel"/>
    <w:tmpl w:val="52FAB8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823C1"/>
    <w:multiLevelType w:val="hybridMultilevel"/>
    <w:tmpl w:val="42E0DE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74F96"/>
    <w:multiLevelType w:val="hybridMultilevel"/>
    <w:tmpl w:val="D276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characterSpacingControl w:val="doNotCompress"/>
  <w:compat/>
  <w:rsids>
    <w:rsidRoot w:val="00DB0E24"/>
    <w:rsid w:val="000035EF"/>
    <w:rsid w:val="00005B3B"/>
    <w:rsid w:val="00021FDC"/>
    <w:rsid w:val="0002200F"/>
    <w:rsid w:val="00023392"/>
    <w:rsid w:val="00023D98"/>
    <w:rsid w:val="000273E2"/>
    <w:rsid w:val="000351AF"/>
    <w:rsid w:val="00075A6A"/>
    <w:rsid w:val="000846E2"/>
    <w:rsid w:val="000854DA"/>
    <w:rsid w:val="00092092"/>
    <w:rsid w:val="000B1AA1"/>
    <w:rsid w:val="000D0181"/>
    <w:rsid w:val="000E14F2"/>
    <w:rsid w:val="000E4E7B"/>
    <w:rsid w:val="000F0F4A"/>
    <w:rsid w:val="00123055"/>
    <w:rsid w:val="00124668"/>
    <w:rsid w:val="00142457"/>
    <w:rsid w:val="00155D22"/>
    <w:rsid w:val="00175089"/>
    <w:rsid w:val="00175431"/>
    <w:rsid w:val="00186F6B"/>
    <w:rsid w:val="001D75CD"/>
    <w:rsid w:val="001E3D7B"/>
    <w:rsid w:val="001E41A8"/>
    <w:rsid w:val="001F7F02"/>
    <w:rsid w:val="002422FE"/>
    <w:rsid w:val="00242CF4"/>
    <w:rsid w:val="00255506"/>
    <w:rsid w:val="00256D02"/>
    <w:rsid w:val="002622CD"/>
    <w:rsid w:val="002630DA"/>
    <w:rsid w:val="00265EAD"/>
    <w:rsid w:val="00274C62"/>
    <w:rsid w:val="002D7E78"/>
    <w:rsid w:val="002E15C2"/>
    <w:rsid w:val="003400ED"/>
    <w:rsid w:val="003457E0"/>
    <w:rsid w:val="00347989"/>
    <w:rsid w:val="00355DCB"/>
    <w:rsid w:val="003974FE"/>
    <w:rsid w:val="003A2D7D"/>
    <w:rsid w:val="003B05CC"/>
    <w:rsid w:val="003C0674"/>
    <w:rsid w:val="003D7E49"/>
    <w:rsid w:val="003E4210"/>
    <w:rsid w:val="0040465A"/>
    <w:rsid w:val="004204E9"/>
    <w:rsid w:val="004264DF"/>
    <w:rsid w:val="0043081D"/>
    <w:rsid w:val="00432B6B"/>
    <w:rsid w:val="00442A24"/>
    <w:rsid w:val="00447200"/>
    <w:rsid w:val="00466C55"/>
    <w:rsid w:val="004745E4"/>
    <w:rsid w:val="00486ECA"/>
    <w:rsid w:val="00495814"/>
    <w:rsid w:val="004966A3"/>
    <w:rsid w:val="004A61E6"/>
    <w:rsid w:val="004C2D31"/>
    <w:rsid w:val="004C35E6"/>
    <w:rsid w:val="004F7505"/>
    <w:rsid w:val="00505AC1"/>
    <w:rsid w:val="005102BD"/>
    <w:rsid w:val="0057581B"/>
    <w:rsid w:val="00590FD5"/>
    <w:rsid w:val="005A44EA"/>
    <w:rsid w:val="005C10CA"/>
    <w:rsid w:val="005D27DD"/>
    <w:rsid w:val="005D65AA"/>
    <w:rsid w:val="005E3BEC"/>
    <w:rsid w:val="005E508B"/>
    <w:rsid w:val="005F0F5C"/>
    <w:rsid w:val="00611324"/>
    <w:rsid w:val="00613D29"/>
    <w:rsid w:val="00620029"/>
    <w:rsid w:val="00626C12"/>
    <w:rsid w:val="00627216"/>
    <w:rsid w:val="00633FFF"/>
    <w:rsid w:val="006442E2"/>
    <w:rsid w:val="0065157F"/>
    <w:rsid w:val="00656563"/>
    <w:rsid w:val="00663D19"/>
    <w:rsid w:val="006841EF"/>
    <w:rsid w:val="0069473C"/>
    <w:rsid w:val="00697CF2"/>
    <w:rsid w:val="00697EEC"/>
    <w:rsid w:val="006A11B6"/>
    <w:rsid w:val="006A4B87"/>
    <w:rsid w:val="006B2723"/>
    <w:rsid w:val="006C01BC"/>
    <w:rsid w:val="006C4C6B"/>
    <w:rsid w:val="006E70F4"/>
    <w:rsid w:val="006F52E1"/>
    <w:rsid w:val="006F61DB"/>
    <w:rsid w:val="00717C36"/>
    <w:rsid w:val="00720E0A"/>
    <w:rsid w:val="007229F2"/>
    <w:rsid w:val="007512F2"/>
    <w:rsid w:val="00757433"/>
    <w:rsid w:val="007606BF"/>
    <w:rsid w:val="0078581C"/>
    <w:rsid w:val="00790EF3"/>
    <w:rsid w:val="00796EDE"/>
    <w:rsid w:val="007B2310"/>
    <w:rsid w:val="007B7056"/>
    <w:rsid w:val="007C73BC"/>
    <w:rsid w:val="007C7DDB"/>
    <w:rsid w:val="007F431E"/>
    <w:rsid w:val="00824581"/>
    <w:rsid w:val="00846D85"/>
    <w:rsid w:val="00863696"/>
    <w:rsid w:val="00876331"/>
    <w:rsid w:val="00877B75"/>
    <w:rsid w:val="00880CAD"/>
    <w:rsid w:val="00886A9E"/>
    <w:rsid w:val="00890076"/>
    <w:rsid w:val="00894011"/>
    <w:rsid w:val="0090200D"/>
    <w:rsid w:val="009052D0"/>
    <w:rsid w:val="0091414A"/>
    <w:rsid w:val="0093125A"/>
    <w:rsid w:val="00937AE6"/>
    <w:rsid w:val="009467BC"/>
    <w:rsid w:val="00971D70"/>
    <w:rsid w:val="0097675F"/>
    <w:rsid w:val="00977C97"/>
    <w:rsid w:val="009832C8"/>
    <w:rsid w:val="00991C6E"/>
    <w:rsid w:val="009A2642"/>
    <w:rsid w:val="009B38C0"/>
    <w:rsid w:val="009D09C3"/>
    <w:rsid w:val="009E2729"/>
    <w:rsid w:val="00A0729D"/>
    <w:rsid w:val="00A205C5"/>
    <w:rsid w:val="00A26EBB"/>
    <w:rsid w:val="00A42340"/>
    <w:rsid w:val="00A436D5"/>
    <w:rsid w:val="00A53BD8"/>
    <w:rsid w:val="00A71722"/>
    <w:rsid w:val="00A76992"/>
    <w:rsid w:val="00A910D6"/>
    <w:rsid w:val="00AA1EAA"/>
    <w:rsid w:val="00AB22AA"/>
    <w:rsid w:val="00AB4611"/>
    <w:rsid w:val="00AB7639"/>
    <w:rsid w:val="00AC46F9"/>
    <w:rsid w:val="00AE31F7"/>
    <w:rsid w:val="00AE36F1"/>
    <w:rsid w:val="00B22A68"/>
    <w:rsid w:val="00B3493B"/>
    <w:rsid w:val="00B34A4C"/>
    <w:rsid w:val="00B47C79"/>
    <w:rsid w:val="00B60470"/>
    <w:rsid w:val="00B63C7B"/>
    <w:rsid w:val="00B73CEF"/>
    <w:rsid w:val="00B87304"/>
    <w:rsid w:val="00B9010B"/>
    <w:rsid w:val="00B906AB"/>
    <w:rsid w:val="00B979A3"/>
    <w:rsid w:val="00BA3E94"/>
    <w:rsid w:val="00BB1A36"/>
    <w:rsid w:val="00BB3C77"/>
    <w:rsid w:val="00BC0B9F"/>
    <w:rsid w:val="00BC2490"/>
    <w:rsid w:val="00BC573E"/>
    <w:rsid w:val="00BC66C5"/>
    <w:rsid w:val="00BD6FE0"/>
    <w:rsid w:val="00BE741A"/>
    <w:rsid w:val="00BE7474"/>
    <w:rsid w:val="00BF57FC"/>
    <w:rsid w:val="00BF6C5A"/>
    <w:rsid w:val="00C04531"/>
    <w:rsid w:val="00C246EE"/>
    <w:rsid w:val="00C3741A"/>
    <w:rsid w:val="00C40415"/>
    <w:rsid w:val="00C45C07"/>
    <w:rsid w:val="00C461D9"/>
    <w:rsid w:val="00C53D70"/>
    <w:rsid w:val="00C62DE0"/>
    <w:rsid w:val="00C67909"/>
    <w:rsid w:val="00CA1975"/>
    <w:rsid w:val="00CA324D"/>
    <w:rsid w:val="00CA435F"/>
    <w:rsid w:val="00CC42CF"/>
    <w:rsid w:val="00D23299"/>
    <w:rsid w:val="00D23EC0"/>
    <w:rsid w:val="00D724E6"/>
    <w:rsid w:val="00D85DF0"/>
    <w:rsid w:val="00D914FD"/>
    <w:rsid w:val="00DB0E24"/>
    <w:rsid w:val="00DC09CA"/>
    <w:rsid w:val="00DD0D1D"/>
    <w:rsid w:val="00DD1606"/>
    <w:rsid w:val="00DD544F"/>
    <w:rsid w:val="00DE7B75"/>
    <w:rsid w:val="00DF1B21"/>
    <w:rsid w:val="00DF51EF"/>
    <w:rsid w:val="00E00E93"/>
    <w:rsid w:val="00E15B38"/>
    <w:rsid w:val="00E15ECD"/>
    <w:rsid w:val="00E23978"/>
    <w:rsid w:val="00E41693"/>
    <w:rsid w:val="00E46EC5"/>
    <w:rsid w:val="00E4781F"/>
    <w:rsid w:val="00E630E7"/>
    <w:rsid w:val="00E64E0A"/>
    <w:rsid w:val="00E75126"/>
    <w:rsid w:val="00E851E3"/>
    <w:rsid w:val="00E85E21"/>
    <w:rsid w:val="00E96769"/>
    <w:rsid w:val="00EA03C9"/>
    <w:rsid w:val="00EB0301"/>
    <w:rsid w:val="00EC6BED"/>
    <w:rsid w:val="00EE2A2E"/>
    <w:rsid w:val="00EE4FE0"/>
    <w:rsid w:val="00F03D5E"/>
    <w:rsid w:val="00F22891"/>
    <w:rsid w:val="00F35F70"/>
    <w:rsid w:val="00F360CA"/>
    <w:rsid w:val="00F407FB"/>
    <w:rsid w:val="00F44B56"/>
    <w:rsid w:val="00F52060"/>
    <w:rsid w:val="00F540CF"/>
    <w:rsid w:val="00F553AA"/>
    <w:rsid w:val="00F57147"/>
    <w:rsid w:val="00F63602"/>
    <w:rsid w:val="00F80680"/>
    <w:rsid w:val="00FA08D4"/>
    <w:rsid w:val="00FA5EE1"/>
    <w:rsid w:val="00FB4756"/>
    <w:rsid w:val="00FB555B"/>
    <w:rsid w:val="00FC39CD"/>
    <w:rsid w:val="00FE3CBD"/>
    <w:rsid w:val="00FF456E"/>
    <w:rsid w:val="00FF4D95"/>
    <w:rsid w:val="00FF6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1EF"/>
    <w:pPr>
      <w:ind w:left="720"/>
      <w:contextualSpacing/>
    </w:pPr>
  </w:style>
  <w:style w:type="table" w:styleId="a4">
    <w:name w:val="Table Grid"/>
    <w:basedOn w:val="a1"/>
    <w:uiPriority w:val="39"/>
    <w:rsid w:val="00684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6841E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47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9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kroir-vileyka.schools.by/pages/rasstrojstvo-sensornoj-integratsii-pri-autizme-normalizatsija-sensornoj-chuvstvitelnost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1A6E8-62D1-438F-9065-9C0AD8CAF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 Кононюк</cp:lastModifiedBy>
  <cp:revision>3</cp:revision>
  <dcterms:created xsi:type="dcterms:W3CDTF">2021-11-21T10:07:00Z</dcterms:created>
  <dcterms:modified xsi:type="dcterms:W3CDTF">2021-11-22T07:32:00Z</dcterms:modified>
</cp:coreProperties>
</file>